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F8" w:rsidRPr="006158F8" w:rsidRDefault="006158F8" w:rsidP="006158F8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แบบประเมินความพึงพอใจต่อผลการดำเนินงานของ</w:t>
      </w:r>
    </w:p>
    <w:p w:rsidR="006158F8" w:rsidRPr="006158F8" w:rsidRDefault="006158F8" w:rsidP="006158F8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องค์การบริหารส่วนตำบลมะค่าในภาพรวม</w:t>
      </w:r>
    </w:p>
    <w:p w:rsidR="006158F8" w:rsidRPr="006158F8" w:rsidRDefault="006158F8" w:rsidP="006158F8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********************************************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จากกลุ่มตัวอย่าง  จำนวน  100  คน  แยกเป็น</w:t>
      </w:r>
    </w:p>
    <w:p w:rsidR="006158F8" w:rsidRPr="006158F8" w:rsidRDefault="006158F8" w:rsidP="006158F8">
      <w:pPr>
        <w:tabs>
          <w:tab w:val="left" w:pos="2880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1.    เพศ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</w:p>
    <w:p w:rsidR="006158F8" w:rsidRPr="006158F8" w:rsidRDefault="006158F8" w:rsidP="006158F8">
      <w:pPr>
        <w:tabs>
          <w:tab w:val="left" w:pos="2880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   (1)    ชาย   จำนวน      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46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คน                          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   (2)    หญิง  จำนวน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  54     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คน</w:t>
      </w:r>
    </w:p>
    <w:p w:rsidR="006158F8" w:rsidRPr="006158F8" w:rsidRDefault="006158F8" w:rsidP="006158F8">
      <w:pPr>
        <w:spacing w:after="0" w:line="240" w:lineRule="auto"/>
        <w:rPr>
          <w:rFonts w:ascii="Times New Roman" w:eastAsia="SimSun" w:hAnsi="Times New Roman" w:cs="Angsana New"/>
          <w:sz w:val="32"/>
          <w:szCs w:val="32"/>
          <w:cs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58F8">
        <w:rPr>
          <w:rFonts w:ascii="Times New Roman" w:eastAsia="SimSun" w:hAnsi="Times New Roman" w:cs="Angsana New"/>
          <w:b/>
          <w:bCs/>
          <w:sz w:val="32"/>
          <w:szCs w:val="32"/>
          <w:cs/>
          <w:lang w:eastAsia="zh-CN"/>
        </w:rPr>
        <w:t>2</w:t>
      </w:r>
      <w:r w:rsidRPr="006158F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.    อายุ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    (1)    ต่ำกว่า 20 ปี   </w:t>
      </w:r>
      <w:r w:rsidRPr="006158F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จำนวน      </w:t>
      </w:r>
      <w:r w:rsidRPr="006158F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5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คน  </w:t>
      </w:r>
      <w:r w:rsidRPr="006158F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(2)    20 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–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30 ปี          จำนวน    </w:t>
      </w:r>
      <w:r w:rsidRPr="006158F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9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</w:t>
      </w:r>
      <w:r w:rsidRPr="006158F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คน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                          </w:t>
      </w:r>
    </w:p>
    <w:p w:rsidR="006158F8" w:rsidRPr="006158F8" w:rsidRDefault="006158F8" w:rsidP="006158F8">
      <w:pPr>
        <w:spacing w:after="0" w:line="240" w:lineRule="auto"/>
        <w:ind w:right="-366"/>
        <w:rPr>
          <w:rFonts w:ascii="TH SarabunPSK" w:eastAsia="SimSun" w:hAnsi="TH SarabunPSK" w:cs="TH SarabunPSK" w:hint="cs"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3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)    31 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–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4</w:t>
      </w:r>
      <w:r w:rsidRPr="006158F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0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ปี      </w:t>
      </w:r>
      <w:r w:rsidRPr="006158F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จำนวน     </w:t>
      </w:r>
      <w:r w:rsidRPr="006158F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9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คน  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(4)    41 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–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50 ปี           จำนวน     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36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คน   </w:t>
      </w:r>
    </w:p>
    <w:p w:rsidR="006158F8" w:rsidRPr="006158F8" w:rsidRDefault="006158F8" w:rsidP="006158F8">
      <w:pPr>
        <w:spacing w:after="0" w:line="240" w:lineRule="auto"/>
        <w:ind w:right="-366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(5)    51 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–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60 ปี       จำนวน    </w:t>
      </w:r>
      <w:r w:rsidRPr="006158F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2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5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คน   (6)    มากกว่า 60 ปี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</w:t>
      </w:r>
      <w:r w:rsidRPr="006158F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จำนวน     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16</w:t>
      </w:r>
      <w:r w:rsidRPr="006158F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คน</w:t>
      </w:r>
    </w:p>
    <w:p w:rsidR="006158F8" w:rsidRPr="006158F8" w:rsidRDefault="006158F8" w:rsidP="006158F8">
      <w:pPr>
        <w:tabs>
          <w:tab w:val="left" w:pos="1620"/>
          <w:tab w:val="left" w:pos="3240"/>
          <w:tab w:val="left" w:pos="5760"/>
          <w:tab w:val="left" w:pos="7740"/>
        </w:tabs>
        <w:spacing w:after="0" w:line="240" w:lineRule="auto"/>
        <w:ind w:right="-366"/>
        <w:rPr>
          <w:rFonts w:ascii="Times New Roman" w:eastAsia="SimSun" w:hAnsi="Times New Roman" w:cs="Angsana New"/>
          <w:sz w:val="32"/>
          <w:szCs w:val="32"/>
          <w:cs/>
          <w:lang w:eastAsia="zh-CN"/>
        </w:rPr>
      </w:pPr>
    </w:p>
    <w:p w:rsidR="006158F8" w:rsidRPr="006158F8" w:rsidRDefault="006158F8" w:rsidP="006158F8">
      <w:pPr>
        <w:spacing w:after="0" w:line="240" w:lineRule="auto"/>
        <w:ind w:right="-366"/>
        <w:rPr>
          <w:rFonts w:ascii="Times New Roman" w:eastAsia="SimSun" w:hAnsi="Times New Roman" w:cs="Angsana New"/>
          <w:sz w:val="32"/>
          <w:szCs w:val="32"/>
          <w:cs/>
          <w:lang w:eastAsia="zh-CN"/>
        </w:rPr>
      </w:pP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                                                                                                                                                            </w:t>
      </w:r>
      <w:r w:rsidRPr="006158F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3.    การศึกษา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</w:t>
      </w:r>
    </w:p>
    <w:p w:rsidR="006158F8" w:rsidRPr="006158F8" w:rsidRDefault="006158F8" w:rsidP="006158F8">
      <w:pPr>
        <w:spacing w:after="0" w:line="240" w:lineRule="auto"/>
        <w:ind w:right="-338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   (1)    ประถมศึกษา   จำนวน    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40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คน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   (2)    มัธยมศึกษาหรือเทียบเท่า   จำนวน   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51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คน</w:t>
      </w:r>
    </w:p>
    <w:p w:rsidR="006158F8" w:rsidRPr="006158F8" w:rsidRDefault="006158F8" w:rsidP="006158F8">
      <w:pPr>
        <w:spacing w:after="0" w:line="240" w:lineRule="auto"/>
        <w:ind w:right="-338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   (3)    อนุปริญญาหรือเทียบเท่า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จำนวน   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5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คน   </w:t>
      </w:r>
      <w:r w:rsidRPr="006158F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(4)    ปริญญาตรี   จำนวน   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2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คน</w:t>
      </w:r>
    </w:p>
    <w:p w:rsidR="006158F8" w:rsidRPr="006158F8" w:rsidRDefault="006158F8" w:rsidP="006158F8">
      <w:pPr>
        <w:spacing w:after="0" w:line="240" w:lineRule="auto"/>
        <w:ind w:right="-338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   (5)    สูงกว่าปริญญาตรี   จำนวน   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คน             (6)    อื่น ๆ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จำนวน   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คน</w:t>
      </w:r>
    </w:p>
    <w:p w:rsidR="006158F8" w:rsidRPr="006158F8" w:rsidRDefault="006158F8" w:rsidP="006158F8">
      <w:pPr>
        <w:spacing w:after="0" w:line="240" w:lineRule="auto"/>
        <w:ind w:right="-338"/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</w:pP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4.    </w:t>
      </w:r>
      <w:r w:rsidRPr="006158F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อาชีพหลัก</w:t>
      </w:r>
    </w:p>
    <w:p w:rsidR="006158F8" w:rsidRPr="006158F8" w:rsidRDefault="006158F8" w:rsidP="006158F8">
      <w:pPr>
        <w:spacing w:after="0" w:line="240" w:lineRule="auto"/>
        <w:ind w:right="-338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6158F8" w:rsidRPr="006158F8" w:rsidRDefault="006158F8" w:rsidP="006158F8">
      <w:pPr>
        <w:tabs>
          <w:tab w:val="left" w:pos="1440"/>
          <w:tab w:val="left" w:pos="7560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(1)    รับราชการ   จำนวน   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3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คน           </w:t>
      </w:r>
      <w:r w:rsidRPr="006158F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6158F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(2)    เอกชน / รัฐวิสาหกิจ จำนวน   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4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คน                                                                                                                                                                                                                       (3)    ค้าขาย / ธุรกิจส่วนตัว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จำนวน   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8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คน  </w:t>
      </w:r>
      <w:r w:rsidRPr="006158F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(4)    รับจ้าง    </w:t>
      </w:r>
      <w:r w:rsidRPr="006158F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จำนวน  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25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คน                     </w:t>
      </w:r>
    </w:p>
    <w:p w:rsidR="006158F8" w:rsidRPr="006158F8" w:rsidRDefault="006158F8" w:rsidP="006158F8">
      <w:pPr>
        <w:tabs>
          <w:tab w:val="left" w:pos="1620"/>
          <w:tab w:val="left" w:pos="7560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  </w:t>
      </w:r>
      <w:r w:rsidRPr="006158F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(5)    นักเรียน / นักศึกษา    จำนวน   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7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คน </w:t>
      </w:r>
      <w:r w:rsidRPr="006158F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>(6)    เกษตรกร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   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จำนวน   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51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คน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                  (7)    อื่น ๆ   จำนวน   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2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 คน 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imes New Roman" w:eastAsia="SimSun" w:hAnsi="Times New Roman" w:cs="Angsana New"/>
          <w:sz w:val="32"/>
          <w:szCs w:val="32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imes New Roman" w:eastAsia="SimSun" w:hAnsi="Times New Roman" w:cs="Angsana New"/>
          <w:sz w:val="24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imes New Roman" w:eastAsia="SimSun" w:hAnsi="Times New Roman" w:cs="Angsana New"/>
          <w:sz w:val="24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imes New Roman" w:eastAsia="SimSun" w:hAnsi="Times New Roman" w:cs="Angsana New"/>
          <w:sz w:val="24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imes New Roman" w:eastAsia="SimSun" w:hAnsi="Times New Roman" w:cs="Angsana New"/>
          <w:sz w:val="24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imes New Roman" w:eastAsia="SimSun" w:hAnsi="Times New Roman" w:cs="Angsana New"/>
          <w:sz w:val="24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imes New Roman" w:eastAsia="SimSun" w:hAnsi="Times New Roman" w:cs="Angsana New"/>
          <w:sz w:val="24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imes New Roman" w:eastAsia="SimSun" w:hAnsi="Times New Roman" w:cs="Angsana New"/>
          <w:sz w:val="24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imes New Roman" w:eastAsia="SimSun" w:hAnsi="Times New Roman" w:cs="Angsana New"/>
          <w:sz w:val="24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imes New Roman" w:eastAsia="SimSun" w:hAnsi="Times New Roman" w:cs="Angsana New"/>
          <w:sz w:val="24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imes New Roman" w:eastAsia="SimSun" w:hAnsi="Times New Roman" w:cs="Angsana New"/>
          <w:sz w:val="24"/>
          <w:lang w:eastAsia="zh-CN"/>
        </w:rPr>
      </w:pPr>
    </w:p>
    <w:p w:rsidR="006158F8" w:rsidRDefault="006158F8" w:rsidP="006158F8">
      <w:pPr>
        <w:spacing w:after="0" w:line="240" w:lineRule="auto"/>
        <w:rPr>
          <w:rFonts w:ascii="Times New Roman" w:eastAsia="SimSun" w:hAnsi="Times New Roman" w:cs="Angsana New"/>
          <w:sz w:val="24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imes New Roman" w:eastAsia="SimSun" w:hAnsi="Times New Roman" w:cs="Angsana New"/>
          <w:sz w:val="24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imes New Roman" w:eastAsia="SimSun" w:hAnsi="Times New Roman" w:cs="Angsana New"/>
          <w:sz w:val="24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imes New Roman" w:eastAsia="SimSun" w:hAnsi="Times New Roman" w:cs="Angsana New" w:hint="cs"/>
          <w:sz w:val="28"/>
          <w:lang w:eastAsia="zh-CN"/>
        </w:rPr>
      </w:pPr>
    </w:p>
    <w:p w:rsidR="006158F8" w:rsidRPr="006158F8" w:rsidRDefault="006158F8" w:rsidP="006158F8">
      <w:pPr>
        <w:spacing w:after="0" w:line="240" w:lineRule="auto"/>
        <w:jc w:val="right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2</w:t>
      </w:r>
    </w:p>
    <w:p w:rsidR="006158F8" w:rsidRPr="006158F8" w:rsidRDefault="006158F8" w:rsidP="006158F8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 w:rsidRPr="006158F8">
        <w:rPr>
          <w:rFonts w:ascii="TH SarabunPSK" w:eastAsia="Cordia New" w:hAnsi="TH SarabunPSK" w:cs="TH SarabunPSK"/>
          <w:b/>
          <w:bCs/>
          <w:sz w:val="28"/>
          <w:lang w:eastAsia="zh-CN"/>
        </w:rPr>
        <w:t xml:space="preserve">  </w:t>
      </w:r>
      <w:r w:rsidRPr="006158F8">
        <w:rPr>
          <w:rFonts w:ascii="TH SarabunPSK" w:eastAsia="Cordia New" w:hAnsi="TH SarabunPSK" w:cs="TH SarabunPSK"/>
          <w:b/>
          <w:bCs/>
          <w:sz w:val="30"/>
          <w:szCs w:val="30"/>
          <w:cs/>
          <w:lang w:eastAsia="zh-CN"/>
        </w:rPr>
        <w:t>ผลการดำเนินงาน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6158F8">
        <w:rPr>
          <w:rFonts w:ascii="TH SarabunPSK" w:eastAsia="SimSun" w:hAnsi="TH SarabunPSK" w:cs="TH SarabunPSK"/>
          <w:sz w:val="30"/>
          <w:szCs w:val="30"/>
          <w:cs/>
          <w:lang w:eastAsia="zh-CN"/>
        </w:rPr>
        <w:t>ความพึงพอใจต่อผลการดำเนินงานขององค์กรปกครองส่วนท้องถิ่นในภาพรวม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276"/>
        <w:gridCol w:w="992"/>
        <w:gridCol w:w="1276"/>
      </w:tblGrid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ประเด็น</w:t>
            </w:r>
          </w:p>
        </w:tc>
        <w:tc>
          <w:tcPr>
            <w:tcW w:w="12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พอใจมาก</w:t>
            </w:r>
          </w:p>
        </w:tc>
        <w:tc>
          <w:tcPr>
            <w:tcW w:w="992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พอใจ</w:t>
            </w:r>
          </w:p>
        </w:tc>
        <w:tc>
          <w:tcPr>
            <w:tcW w:w="12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ไม่พอใจ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158F8" w:rsidRPr="006158F8" w:rsidRDefault="006158F8" w:rsidP="006158F8">
            <w:pPr>
              <w:spacing w:after="0" w:line="240" w:lineRule="auto"/>
              <w:ind w:right="-92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1) มีการเปิดโอกาสให้ประชาชนมีส่วนร่วมในโครงการ / กิจกรรม</w:t>
            </w:r>
          </w:p>
        </w:tc>
        <w:tc>
          <w:tcPr>
            <w:tcW w:w="12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24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%</w:t>
            </w:r>
          </w:p>
        </w:tc>
        <w:tc>
          <w:tcPr>
            <w:tcW w:w="992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76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%</w:t>
            </w:r>
          </w:p>
        </w:tc>
        <w:tc>
          <w:tcPr>
            <w:tcW w:w="12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0%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2)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12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28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%</w:t>
            </w:r>
          </w:p>
        </w:tc>
        <w:tc>
          <w:tcPr>
            <w:tcW w:w="992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7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%</w:t>
            </w:r>
          </w:p>
        </w:tc>
        <w:tc>
          <w:tcPr>
            <w:tcW w:w="12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%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158F8" w:rsidRPr="006158F8" w:rsidRDefault="006158F8" w:rsidP="006158F8">
            <w:pPr>
              <w:spacing w:after="0" w:line="240" w:lineRule="auto"/>
              <w:ind w:right="-108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12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30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%</w:t>
            </w:r>
          </w:p>
        </w:tc>
        <w:tc>
          <w:tcPr>
            <w:tcW w:w="992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69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%</w:t>
            </w:r>
          </w:p>
        </w:tc>
        <w:tc>
          <w:tcPr>
            <w:tcW w:w="12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%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4) มีการรายงานผลการดำเนินงานของโครงการ / กิจกรรมต่อสาธารณะ</w:t>
            </w:r>
          </w:p>
        </w:tc>
        <w:tc>
          <w:tcPr>
            <w:tcW w:w="12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2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5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%</w:t>
            </w:r>
          </w:p>
        </w:tc>
        <w:tc>
          <w:tcPr>
            <w:tcW w:w="992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7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3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%</w:t>
            </w:r>
          </w:p>
        </w:tc>
        <w:tc>
          <w:tcPr>
            <w:tcW w:w="12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%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5) มีความโปร่งใสในการดำเนินโครงการ / กิจกรรม</w:t>
            </w:r>
          </w:p>
        </w:tc>
        <w:tc>
          <w:tcPr>
            <w:tcW w:w="12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2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%</w:t>
            </w:r>
          </w:p>
        </w:tc>
        <w:tc>
          <w:tcPr>
            <w:tcW w:w="992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78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%</w:t>
            </w:r>
          </w:p>
        </w:tc>
        <w:tc>
          <w:tcPr>
            <w:tcW w:w="12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%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6) การดำเนินงานเป็นไปตามระยะเวลาที่กำหนด</w:t>
            </w:r>
          </w:p>
        </w:tc>
        <w:tc>
          <w:tcPr>
            <w:tcW w:w="12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20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%</w:t>
            </w:r>
          </w:p>
        </w:tc>
        <w:tc>
          <w:tcPr>
            <w:tcW w:w="992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77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%</w:t>
            </w:r>
          </w:p>
        </w:tc>
        <w:tc>
          <w:tcPr>
            <w:tcW w:w="12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3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%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158F8" w:rsidRPr="006158F8" w:rsidRDefault="006158F8" w:rsidP="006158F8">
            <w:pPr>
              <w:spacing w:after="0" w:line="240" w:lineRule="auto"/>
              <w:ind w:right="-108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7) ผลการดำเนินโครงการ / กิจกรรมนำไปสู่การแก้ไขปัญหา</w:t>
            </w:r>
          </w:p>
        </w:tc>
        <w:tc>
          <w:tcPr>
            <w:tcW w:w="12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20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%</w:t>
            </w:r>
          </w:p>
        </w:tc>
        <w:tc>
          <w:tcPr>
            <w:tcW w:w="992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7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9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%</w:t>
            </w:r>
          </w:p>
        </w:tc>
        <w:tc>
          <w:tcPr>
            <w:tcW w:w="12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%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8) การแก้ปัญหาและตอบสนองความต้องการของประชาชน</w:t>
            </w:r>
          </w:p>
        </w:tc>
        <w:tc>
          <w:tcPr>
            <w:tcW w:w="12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2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%</w:t>
            </w:r>
          </w:p>
        </w:tc>
        <w:tc>
          <w:tcPr>
            <w:tcW w:w="992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75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%</w:t>
            </w:r>
          </w:p>
        </w:tc>
        <w:tc>
          <w:tcPr>
            <w:tcW w:w="12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3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%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9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) ประโยชน์ที่ประชาชนได้รับในจากการดำเนินโครงการ / กิจกรรม</w:t>
            </w:r>
          </w:p>
        </w:tc>
        <w:tc>
          <w:tcPr>
            <w:tcW w:w="12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2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4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%</w:t>
            </w:r>
          </w:p>
        </w:tc>
        <w:tc>
          <w:tcPr>
            <w:tcW w:w="992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7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5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%</w:t>
            </w:r>
          </w:p>
        </w:tc>
        <w:tc>
          <w:tcPr>
            <w:tcW w:w="12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%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10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) ความคุ้มค่าของแผนงาน/โครงการ</w:t>
            </w:r>
          </w:p>
        </w:tc>
        <w:tc>
          <w:tcPr>
            <w:tcW w:w="12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2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%</w:t>
            </w:r>
          </w:p>
        </w:tc>
        <w:tc>
          <w:tcPr>
            <w:tcW w:w="992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7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7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%</w:t>
            </w:r>
          </w:p>
        </w:tc>
        <w:tc>
          <w:tcPr>
            <w:tcW w:w="12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%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158F8" w:rsidRPr="006158F8" w:rsidRDefault="006158F8" w:rsidP="006158F8">
            <w:pPr>
              <w:spacing w:after="0" w:line="240" w:lineRule="auto"/>
              <w:ind w:right="-3652"/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) ความเหมาะสมกับสภาพพื้นที่</w:t>
            </w:r>
          </w:p>
        </w:tc>
        <w:tc>
          <w:tcPr>
            <w:tcW w:w="12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23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%</w:t>
            </w:r>
          </w:p>
        </w:tc>
        <w:tc>
          <w:tcPr>
            <w:tcW w:w="992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7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5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%</w:t>
            </w:r>
          </w:p>
        </w:tc>
        <w:tc>
          <w:tcPr>
            <w:tcW w:w="12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2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%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487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ภาพรวม</w:t>
            </w:r>
          </w:p>
        </w:tc>
        <w:tc>
          <w:tcPr>
            <w:tcW w:w="12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b/>
                <w:bCs/>
                <w:sz w:val="30"/>
                <w:szCs w:val="30"/>
                <w:cs/>
                <w:lang w:eastAsia="zh-CN"/>
              </w:rPr>
              <w:t>2</w:t>
            </w:r>
            <w:r w:rsidRPr="006158F8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lang w:eastAsia="zh-CN"/>
              </w:rPr>
              <w:t>3%</w:t>
            </w:r>
          </w:p>
        </w:tc>
        <w:tc>
          <w:tcPr>
            <w:tcW w:w="992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lang w:eastAsia="zh-CN"/>
              </w:rPr>
              <w:t>75%</w:t>
            </w:r>
          </w:p>
        </w:tc>
        <w:tc>
          <w:tcPr>
            <w:tcW w:w="12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lang w:eastAsia="zh-CN"/>
              </w:rPr>
              <w:t>2%</w:t>
            </w:r>
          </w:p>
        </w:tc>
      </w:tr>
    </w:tbl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28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 w:hint="cs"/>
          <w:b/>
          <w:bCs/>
          <w:sz w:val="30"/>
          <w:szCs w:val="30"/>
          <w:lang w:eastAsia="zh-CN"/>
        </w:rPr>
      </w:pPr>
      <w:r w:rsidRPr="006158F8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 xml:space="preserve"> 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 w:hint="cs"/>
          <w:b/>
          <w:bCs/>
          <w:sz w:val="30"/>
          <w:szCs w:val="30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b/>
          <w:bCs/>
          <w:sz w:val="30"/>
          <w:szCs w:val="30"/>
          <w:lang w:eastAsia="zh-CN"/>
        </w:rPr>
      </w:pPr>
      <w:r w:rsidRPr="006158F8">
        <w:rPr>
          <w:rFonts w:ascii="TH SarabunPSK" w:eastAsia="SimSun" w:hAnsi="TH SarabunPSK" w:cs="TH SarabunPSK"/>
          <w:b/>
          <w:bCs/>
          <w:sz w:val="30"/>
          <w:szCs w:val="30"/>
          <w:cs/>
          <w:lang w:eastAsia="zh-CN"/>
        </w:rPr>
        <w:t>ความพึงพอใจต่อผลการดำเนินงานขององค์กรปกครองส่วนท้องถิ่น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0"/>
          <w:szCs w:val="30"/>
          <w:lang w:eastAsia="zh-CN"/>
        </w:rPr>
      </w:pPr>
      <w:r w:rsidRPr="006158F8">
        <w:rPr>
          <w:rFonts w:ascii="TH SarabunPSK" w:eastAsia="SimSun" w:hAnsi="TH SarabunPSK" w:cs="TH SarabunPSK"/>
          <w:sz w:val="30"/>
          <w:szCs w:val="30"/>
          <w:cs/>
          <w:lang w:eastAsia="zh-CN"/>
        </w:rPr>
        <w:t xml:space="preserve">หากให้ท่านประเมินความพึงพอใจต่อผลการดำเนินงานขององค์กรปกครองส่วนท้องถิ่นในการพัฒนาและส่งเสริมการบริหารกิจการบ้านเมืองที่ดีโดยให้คะแนนเต็ม 10 </w:t>
      </w:r>
      <w:r w:rsidRPr="006158F8">
        <w:rPr>
          <w:rFonts w:ascii="TH SarabunPSK" w:eastAsia="SimSun" w:hAnsi="TH SarabunPSK" w:cs="TH SarabunPSK" w:hint="cs"/>
          <w:sz w:val="30"/>
          <w:szCs w:val="30"/>
          <w:cs/>
          <w:lang w:eastAsia="zh-CN"/>
        </w:rPr>
        <w:t xml:space="preserve">คะแนน </w:t>
      </w:r>
      <w:r w:rsidRPr="006158F8">
        <w:rPr>
          <w:rFonts w:ascii="TH SarabunPSK" w:eastAsia="SimSun" w:hAnsi="TH SarabunPSK" w:cs="TH SarabunPSK"/>
          <w:sz w:val="30"/>
          <w:szCs w:val="30"/>
          <w:cs/>
          <w:lang w:eastAsia="zh-CN"/>
        </w:rPr>
        <w:t>ท่านจะให้คะแนนองค์กรปกครองส่วนท้องถิ่นของท่านเท่าใด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827"/>
      </w:tblGrid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ประเด็น</w:t>
            </w:r>
          </w:p>
        </w:tc>
        <w:tc>
          <w:tcPr>
            <w:tcW w:w="3827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คะแนนความพึงพอใจ</w:t>
            </w:r>
          </w:p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(เต็ม 10 คะแนน)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6158F8" w:rsidRPr="006158F8" w:rsidRDefault="006158F8" w:rsidP="006158F8">
            <w:pPr>
              <w:spacing w:after="0" w:line="240" w:lineRule="auto"/>
              <w:ind w:right="-92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1) มีการเปิดโอกาสให้ประชาชนมีส่วนร่วมในโครงการ / กิจกรรม</w:t>
            </w:r>
          </w:p>
        </w:tc>
        <w:tc>
          <w:tcPr>
            <w:tcW w:w="3827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8</w:t>
            </w:r>
            <w:r w:rsidRPr="006158F8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.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72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2)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3827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8.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36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6158F8" w:rsidRPr="006158F8" w:rsidRDefault="006158F8" w:rsidP="006158F8">
            <w:pPr>
              <w:spacing w:after="0" w:line="240" w:lineRule="auto"/>
              <w:ind w:right="-108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3827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8.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18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6158F8" w:rsidRPr="006158F8" w:rsidRDefault="006158F8" w:rsidP="006158F8">
            <w:pPr>
              <w:spacing w:after="0" w:line="240" w:lineRule="auto"/>
              <w:ind w:right="-108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4) มีการรายงานผลการดำเนินงานของโครงการ / กิจกรรมต่อสาธารณะ</w:t>
            </w:r>
          </w:p>
        </w:tc>
        <w:tc>
          <w:tcPr>
            <w:tcW w:w="3827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7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.</w:t>
            </w:r>
            <w:r w:rsidRPr="006158F8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8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5) มีความโปร่งใสในการดำเนินโครงการ / กิจกรรม</w:t>
            </w:r>
          </w:p>
        </w:tc>
        <w:tc>
          <w:tcPr>
            <w:tcW w:w="3827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8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.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70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6) การดำเนินงานเป็นไปตามระยะเวลาที่กำหนด</w:t>
            </w:r>
          </w:p>
        </w:tc>
        <w:tc>
          <w:tcPr>
            <w:tcW w:w="3827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7.18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7) ผลการดำเนินโครงการ / กิจกรรมนำไปสู่การแก้ไขปัญหา</w:t>
            </w:r>
          </w:p>
        </w:tc>
        <w:tc>
          <w:tcPr>
            <w:tcW w:w="3827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8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.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5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8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8</w:t>
            </w:r>
            <w:r w:rsidRPr="006158F8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) การแก้ปัญหาและการตอบสนองความต้องการของประชาชน</w:t>
            </w:r>
          </w:p>
        </w:tc>
        <w:tc>
          <w:tcPr>
            <w:tcW w:w="3827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7.72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9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) ประโยชน์ที่ประชาชนได้รับในจากการดำเนินโครงการ / กิจกรรม</w:t>
            </w:r>
          </w:p>
        </w:tc>
        <w:tc>
          <w:tcPr>
            <w:tcW w:w="3827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0"/>
                <w:szCs w:val="30"/>
                <w:cs/>
                <w:lang w:eastAsia="zh-CN"/>
              </w:rPr>
              <w:t>8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.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09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10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) ความคุ้มค่าของแผนงาน / โครงการ</w:t>
            </w:r>
          </w:p>
        </w:tc>
        <w:tc>
          <w:tcPr>
            <w:tcW w:w="3827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8.18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0"/>
                <w:szCs w:val="30"/>
                <w:cs/>
                <w:lang w:eastAsia="zh-CN"/>
              </w:rPr>
              <w:t>) ความเหมาะสมกับสภาพพื้นที่</w:t>
            </w:r>
          </w:p>
        </w:tc>
        <w:tc>
          <w:tcPr>
            <w:tcW w:w="3827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0"/>
                <w:szCs w:val="30"/>
                <w:lang w:eastAsia="zh-CN"/>
              </w:rPr>
              <w:t>7.82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cs/>
                <w:lang w:eastAsia="zh-CN"/>
              </w:rPr>
              <w:t>ภาพรวม</w:t>
            </w:r>
          </w:p>
        </w:tc>
        <w:tc>
          <w:tcPr>
            <w:tcW w:w="3827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0"/>
                <w:szCs w:val="30"/>
                <w:lang w:eastAsia="zh-CN"/>
              </w:rPr>
              <w:t>8.06</w:t>
            </w:r>
          </w:p>
        </w:tc>
      </w:tr>
    </w:tbl>
    <w:p w:rsidR="006158F8" w:rsidRPr="006158F8" w:rsidRDefault="006158F8" w:rsidP="006158F8">
      <w:pPr>
        <w:spacing w:after="0" w:line="240" w:lineRule="auto"/>
        <w:rPr>
          <w:rFonts w:ascii="Times New Roman" w:eastAsia="SimSun" w:hAnsi="Times New Roman" w:cs="Angsana New" w:hint="cs"/>
          <w:sz w:val="28"/>
          <w:lang w:eastAsia="zh-CN"/>
        </w:rPr>
      </w:pPr>
    </w:p>
    <w:p w:rsidR="006158F8" w:rsidRDefault="006158F8" w:rsidP="006158F8">
      <w:pPr>
        <w:spacing w:after="0" w:line="240" w:lineRule="auto"/>
        <w:jc w:val="right"/>
        <w:rPr>
          <w:rFonts w:ascii="Times New Roman" w:eastAsia="SimSun" w:hAnsi="Times New Roman" w:cs="Angsana New"/>
          <w:sz w:val="28"/>
          <w:lang w:eastAsia="zh-CN"/>
        </w:rPr>
      </w:pPr>
    </w:p>
    <w:p w:rsidR="006158F8" w:rsidRPr="006158F8" w:rsidRDefault="006158F8" w:rsidP="006158F8">
      <w:pPr>
        <w:spacing w:after="0" w:line="240" w:lineRule="auto"/>
        <w:jc w:val="right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6158F8" w:rsidRPr="006158F8" w:rsidRDefault="006158F8" w:rsidP="006158F8">
      <w:pPr>
        <w:spacing w:after="0" w:line="240" w:lineRule="auto"/>
        <w:jc w:val="right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3</w:t>
      </w:r>
    </w:p>
    <w:p w:rsidR="006158F8" w:rsidRPr="006158F8" w:rsidRDefault="006158F8" w:rsidP="006158F8">
      <w:pPr>
        <w:spacing w:after="0" w:line="240" w:lineRule="auto"/>
        <w:rPr>
          <w:rFonts w:ascii="Times New Roman" w:eastAsia="SimSun" w:hAnsi="Times New Roman" w:cs="Angsana New"/>
          <w:sz w:val="28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>ผลการดำเนินงานในแต่ละยุทธศาสตร์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ยุทธศาสตร์ที่ 1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 </w:t>
      </w:r>
      <w:r w:rsidRPr="006158F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การ</w:t>
      </w:r>
      <w:r w:rsidRPr="006158F8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สานต่อแนวทางพระราชดำริ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>) ความพึงพอใจของผู้เกี่ยวข้อง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976"/>
      </w:tblGrid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ind w:right="-108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lastRenderedPageBreak/>
              <w:t>ประเด็น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คะแนนความพึงพอใจ</w:t>
            </w:r>
          </w:p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(เต็ม 10 คะแนน)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ind w:right="-92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1) มีการเปิดโอกาสให้ประชาชนมีส่วนร่วมในโครงการ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7.72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2)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8.81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ind w:right="-108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7.36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4) มีการรายงานผลการดำเนินงานของโครงการ / กิจกรรมต่อสาธารณะ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8.27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5) มีความโปร่งใสในการดำเนินโครงการ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7.90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6) การดำเนินงานเป็นไปตามระยะเวลาที่กำหนด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7.63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7) ผลการดำเนินโครงการ / กิจกรรมนำไปสู่การแก้ไขปัญหา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8.62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) การแก้ปัญหาและการตอบสนองความต้องการของประชาชน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8.18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9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 ประโยชน์ที่ประชาชนได้รับในจากการดำเนินโครงการ / กิจกรรม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7.72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10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 ความคุ้มค่าของแผนงาน / โครงการ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7.36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 ความเหมาะสมกับสภาพพื้นที่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7.72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ภาพรวม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7.94</w:t>
            </w:r>
          </w:p>
        </w:tc>
      </w:tr>
    </w:tbl>
    <w:p w:rsidR="006158F8" w:rsidRPr="006158F8" w:rsidRDefault="006158F8" w:rsidP="006158F8">
      <w:pPr>
        <w:spacing w:after="0" w:line="240" w:lineRule="auto"/>
        <w:rPr>
          <w:rFonts w:ascii="Angsana New" w:eastAsia="SimSun" w:hAnsi="Angsana New" w:cs="Angsana New"/>
          <w:sz w:val="28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b/>
          <w:bCs/>
          <w:sz w:val="28"/>
          <w:lang w:eastAsia="zh-CN"/>
        </w:rPr>
      </w:pPr>
      <w:r w:rsidRPr="006158F8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>ยุทธศาสตร์ที่ 2 การพัฒนาด้าน</w:t>
      </w:r>
      <w:r w:rsidRPr="006158F8">
        <w:rPr>
          <w:rFonts w:ascii="TH SarabunPSK" w:eastAsia="SimSun" w:hAnsi="TH SarabunPSK" w:cs="TH SarabunPSK" w:hint="cs"/>
          <w:b/>
          <w:bCs/>
          <w:sz w:val="28"/>
          <w:cs/>
          <w:lang w:eastAsia="zh-CN"/>
        </w:rPr>
        <w:t>การศึกษา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>) ความพึงพอใจของผู้เกี่ยวข้อง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976"/>
      </w:tblGrid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ประเด็น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คะแนนความพึงพอใจ</w:t>
            </w:r>
          </w:p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(เต็ม10 คะแนน)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ind w:right="-92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1) มีการเปิดโอกาสให้ประชาชนมีส่วนร่วมในโครงการ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tabs>
                <w:tab w:val="left" w:pos="1620"/>
                <w:tab w:val="center" w:pos="1805"/>
              </w:tabs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.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27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ind w:right="-3085"/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2)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7.90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ind w:right="-108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.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45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4) มีการรายงานผลการดำเนินงานของโครงการ / กิจกรรมต่อสาธารณะ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7.72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5) มีความโปร่งใสในการดำเนินโครงการ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.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18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6) การดำเนินงานเป็นไปตามระยะเวลาที่กำหนด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.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26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7) ผลการดำเนินโครงการ / กิจกรรมนำไปสู่การแก้ไขปัญหา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.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82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) การแก้ปัญหาและการตอบสนองความต้องการของประชาชน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7.63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9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 ประโยชน์ที่ประชาชนได้รับในจากการดำเนินโครงการ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8.64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10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 ความคุ้มค่าของแผนงาน / โครงการ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8.18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 ความเหมาะสมกับสภาพพื้นที่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8.72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ภาพรวม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7.98</w:t>
            </w:r>
          </w:p>
        </w:tc>
      </w:tr>
    </w:tbl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6158F8" w:rsidRPr="006158F8" w:rsidRDefault="006158F8" w:rsidP="006158F8">
      <w:pPr>
        <w:spacing w:after="0" w:line="240" w:lineRule="auto"/>
        <w:jc w:val="right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4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</w:pPr>
      <w:r w:rsidRPr="006158F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ยุทธศาสตร์ที่ 3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6158F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การพัฒนาด้านการ</w:t>
      </w:r>
      <w:r w:rsidRPr="006158F8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เกษตร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>) ความพึงพอใจของผู้เกี่ยวข้อง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 w:hint="cs"/>
          <w:sz w:val="32"/>
          <w:szCs w:val="32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976"/>
      </w:tblGrid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ประเด็น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คะแนนความพึงพอใจ</w:t>
            </w:r>
          </w:p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(เต็ม 10 คะแนน)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ind w:right="-92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lastRenderedPageBreak/>
              <w:t>1) มีการเปิดโอกาสให้ประชาชนมีส่วนร่วมในโครงการ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.1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2)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7.81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ind w:right="-108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8.38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4) มีการรายงานผลการดำเนินงานของโครงการ / กิจกรรมต่อสาธารณะ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7.60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5) มีความโปร่งใสในการดำเนินโครงการ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.0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9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6) การดำเนินงานเป็นไปตามระยะเวลาที่กำหนด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.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72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7) ผลการดำเนินโครงการ / กิจกรรมนำไปสู่การแก้ไขปัญหา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.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27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) การแก้ปัญหาและการตอบสนองความต้องการของประชาชน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8.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30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9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 ประโยชน์ที่ประชาชนได้รับในจากการดำเนินโครงการ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.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36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10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 ความคุ้มค่าของแผนงาน / โครงการ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7.66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 ความเหมาะสมกับสภาพพื้นที่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7.73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ภาพรวม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7.77</w:t>
            </w:r>
          </w:p>
        </w:tc>
      </w:tr>
    </w:tbl>
    <w:p w:rsidR="006158F8" w:rsidRPr="006158F8" w:rsidRDefault="006158F8" w:rsidP="006158F8">
      <w:pPr>
        <w:spacing w:after="0" w:line="240" w:lineRule="auto"/>
        <w:rPr>
          <w:rFonts w:ascii="Angsana New" w:eastAsia="SimSun" w:hAnsi="Angsana New" w:cs="Angsana New" w:hint="cs"/>
          <w:sz w:val="32"/>
          <w:szCs w:val="32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</w:pPr>
      <w:r w:rsidRPr="006158F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ยุทธศาสตร์ที่ 4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6158F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การพัฒนาด้านสวัสดิการสังคม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>) ความพึงพอใจของผู้เกี่ยวข้อง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976"/>
      </w:tblGrid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ประเด็น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คะแนนความพึงพอใจ</w:t>
            </w:r>
          </w:p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(เต็ม 10 คะแนน)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ind w:right="-92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1) มีการเปิดโอกาสให้ประชาชนมีส่วนร่วมในโครงการ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8.18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2)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.5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5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ind w:right="-108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.4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5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4) มีการรายงานผลการดำเนินงานของโครงการ / กิจกรรมต่อสาธารณะ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.90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5) มีความโปร่งใสในการดำเนินโครงการ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8.63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6) การดำเนินงานเป็นไปตามระยะเวลาที่กำหนด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.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29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7) ผลการดำเนินโครงการ / กิจกรรมนำไปสู่การแก้ไขปัญหา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8.63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) การแก้ปัญหาและการตอบสนองความต้องการของประชาชน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.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27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9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 ประโยชน์ที่ประชาชนได้รับในจากการดำเนินโครงการ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8.3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6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10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 ความคุ้มค่าของแผนงาน / โครงการ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8.09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 ความเหมาะสมกับสภาพพื้นที่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8.80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ภาพรวม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8.20</w:t>
            </w:r>
          </w:p>
        </w:tc>
      </w:tr>
    </w:tbl>
    <w:p w:rsidR="006158F8" w:rsidRDefault="006158F8" w:rsidP="006158F8">
      <w:pPr>
        <w:spacing w:after="0" w:line="240" w:lineRule="auto"/>
        <w:rPr>
          <w:rFonts w:ascii="TH SarabunPSK" w:eastAsia="SimSun" w:hAnsi="TH SarabunPSK" w:cs="TH SarabunPSK" w:hint="cs"/>
          <w:sz w:val="32"/>
          <w:szCs w:val="32"/>
          <w:lang w:eastAsia="zh-CN"/>
        </w:rPr>
      </w:pPr>
    </w:p>
    <w:p w:rsidR="006158F8" w:rsidRDefault="006158F8" w:rsidP="006158F8">
      <w:pPr>
        <w:spacing w:after="0" w:line="240" w:lineRule="auto"/>
        <w:rPr>
          <w:rFonts w:ascii="TH SarabunPSK" w:eastAsia="SimSun" w:hAnsi="TH SarabunPSK" w:cs="TH SarabunPSK" w:hint="cs"/>
          <w:sz w:val="32"/>
          <w:szCs w:val="32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 w:hint="cs"/>
          <w:sz w:val="32"/>
          <w:szCs w:val="32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28"/>
          <w:lang w:eastAsia="zh-CN"/>
        </w:rPr>
      </w:pPr>
    </w:p>
    <w:p w:rsidR="006158F8" w:rsidRPr="006158F8" w:rsidRDefault="006158F8" w:rsidP="006158F8">
      <w:pPr>
        <w:spacing w:after="0" w:line="240" w:lineRule="auto"/>
        <w:jc w:val="right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5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</w:pPr>
      <w:r w:rsidRPr="006158F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ยุทธศาสตร์ที่ 5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6158F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การพัฒนา</w:t>
      </w:r>
      <w:r w:rsidRPr="006158F8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ด้านสาธารณสุข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976"/>
      </w:tblGrid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ประเด็น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คะแนนความพึงพอใจ</w:t>
            </w:r>
          </w:p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lastRenderedPageBreak/>
              <w:t>(เต็ม10 คะแนน)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ind w:right="-92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lastRenderedPageBreak/>
              <w:t>1) มีการเปิดโอกาสให้ประชาชนมีส่วนร่วมในโครงการ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.42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2)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.52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ind w:right="-108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.24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4) มีการรายงานผลการดำเนินงานของโครงการ / กิจกรรมต่อสาธารณะ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7.90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5) มีความโปร่งใสในการดำเนินโครงการ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7.09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6) การดำเนินงานเป็นไปตามระยะเวลาที่กำหนด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.51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7) ผลการดำเนินโครงการ / กิจกรรมนำไปสู่การแก้ไขปัญหา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7.29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) การแก้ปัญหาและการตอบสนองความต้องการของประชาชน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8.68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9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 ประโยชน์ที่ประชาชนได้รับในจากการดำเนินโครงการ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8.33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10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 ความคุ้มค่าของแผนงาน / โครงการ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8.09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 ความเหมาะสมกับสภาพพื้นที่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8.2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6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ภาพรวม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8.12</w:t>
            </w:r>
          </w:p>
        </w:tc>
      </w:tr>
    </w:tbl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Angsana New" w:eastAsia="SimSun" w:hAnsi="Angsana New" w:cs="Angsana New"/>
          <w:b/>
          <w:bCs/>
          <w:sz w:val="32"/>
          <w:szCs w:val="32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ยุทธศาสตร์ที่ 6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6158F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ด้าน</w:t>
      </w:r>
      <w:r w:rsidRPr="006158F8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พัฒนาโครงสร้างพื้นฐาน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>) ความพึงพอใจของผู้เกี่ยวข้อง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976"/>
      </w:tblGrid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ประเด็น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คะแนนความพึงพอใจ</w:t>
            </w:r>
          </w:p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(เต็ม 10 คะแนน)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ind w:right="-92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1) มีการเปิดโอกาสให้ประชาชนมีส่วนร่วมในโครงการ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8.07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2)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8.27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ind w:right="-108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8.70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4) มีการรายงานผลการดำเนินงานของโครงการ / กิจกรรมต่อสาธารณะ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8.05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5) มีความโปร่งใสในการดำเนินโครงการ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7.36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6) การดำเนินงานเป็นไปตามระยะเวลาที่กำหนด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8.82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7) ผลการดำเนินโครงการ / กิจกรรมนำไปสู่การแก้ไขปัญหา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7.91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) การแก้ปัญหาและการตอบสนองความต้องการของประชาชน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8.70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9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 ประโยชน์ที่ประชาชนได้รับในจากการดำเนินโครงการ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8.43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10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 ความคุ้มค่าของแผนงาน / โครงการ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7.75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 ความเหมาะสมกับสภาพพื้นที่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8.00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ภาพรวม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8.19</w:t>
            </w:r>
          </w:p>
        </w:tc>
      </w:tr>
    </w:tbl>
    <w:p w:rsid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b/>
          <w:bCs/>
          <w:sz w:val="28"/>
          <w:lang w:eastAsia="zh-CN"/>
        </w:rPr>
      </w:pPr>
    </w:p>
    <w:p w:rsidR="006158F8" w:rsidRPr="006158F8" w:rsidRDefault="006158F8" w:rsidP="006158F8">
      <w:pPr>
        <w:spacing w:after="0" w:line="240" w:lineRule="auto"/>
        <w:jc w:val="right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6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ยุทธศาสตร์ที่ 7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6158F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การพัฒนาการท่องเที่ยว </w:t>
      </w:r>
      <w:r w:rsidRPr="006158F8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ศาสนา  วัฒนธรรม  ประเพณี และกีฬา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>) ความพึงพอใจของผู้เกี่ยวข้อง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976"/>
      </w:tblGrid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ประเด็น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คะแนนความพึงพอใจ</w:t>
            </w:r>
          </w:p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lastRenderedPageBreak/>
              <w:t>(เต็ม 10 คะแนน)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ind w:right="-92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lastRenderedPageBreak/>
              <w:t>1) มีการเปิดโอกาสให้ประชาชนมีส่วนร่วมในโครงการ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7.90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2)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7.27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ind w:right="-108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7.09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4) มีการรายงานผลการดำเนินงานของโครงการ / กิจกรรมต่อสาธารณะ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7.54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5) มีความโปร่งใสในการดำเนินโครงการ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7.09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6) การดำเนินงานเป็นไปตามระยะเวลาที่กำหนด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7.81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7) ผลการดำเนินโครงการ / กิจกรรมนำไปสู่การแก้ไขปัญหา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8.18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) การแก้ปัญหาและการตอบสนองความต้องการของประชาชน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7.90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9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 ประโยชน์ที่ประชาชนได้รับในจากการดำเนินโครงการ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8.18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10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 ความคุ้มค่าของแผนงาน / โครงการ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7.75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 ความเหมาะสมกับสภาพพื้นที่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8.00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ภาพรวม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7.70</w:t>
            </w:r>
          </w:p>
        </w:tc>
      </w:tr>
    </w:tbl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 w:hint="cs"/>
          <w:b/>
          <w:bCs/>
          <w:sz w:val="32"/>
          <w:szCs w:val="32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 w:hint="cs"/>
          <w:b/>
          <w:bCs/>
          <w:sz w:val="32"/>
          <w:szCs w:val="32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ยุทธศาสตร์ที่ 8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6158F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การ</w:t>
      </w:r>
      <w:r w:rsidRPr="006158F8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บริหารจัดการบ้านเมืองที่ดี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</w:pP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>) ความพึงพอใจของผู้เกี่ยวข้อง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976"/>
      </w:tblGrid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ind w:right="-2660"/>
              <w:jc w:val="center"/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ประเด็น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คะแนนความพึงพอใจ</w:t>
            </w:r>
          </w:p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(เต็ม 10 คะแนน)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ind w:right="-92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1) มีการเปิดโอกาสให้ประชาชนมีส่วนร่วมในโครงการ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8.18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2)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7.90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ind w:right="-108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8.63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4) มีการรายงานผลการดำเนินงานของโครงการ / กิจกรรมต่อสาธารณะ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8.09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5) มีความโปร่งใสในการดำเนินโครงการ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7.72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6) การดำเนินงานเป็นไปตามระยะเวลาที่กำหนด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8.32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7) ผลการดำเนินโครงการ / กิจกรรมนำไปสู่การแก้ไขปัญหา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8.54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) การแก้ปัญหาและการตอบสนองความต้องการของประชาชน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8.20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9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 ประโยชน์ที่ประชาชนได้รับในจากการดำเนินโครงการ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8.63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10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 ความคุ้มค่าของแผนงาน / โครงการ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7.90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 ความเหมาะสมกับสภาพพื้นที่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8.45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ภาพรวม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8.23</w:t>
            </w:r>
          </w:p>
        </w:tc>
      </w:tr>
    </w:tbl>
    <w:p w:rsidR="006158F8" w:rsidRPr="006158F8" w:rsidRDefault="006158F8" w:rsidP="006158F8">
      <w:pPr>
        <w:spacing w:after="0" w:line="240" w:lineRule="auto"/>
        <w:rPr>
          <w:rFonts w:ascii="Angsana New" w:eastAsia="SimSun" w:hAnsi="Angsana New" w:cs="Angsana New"/>
          <w:sz w:val="32"/>
          <w:szCs w:val="32"/>
          <w:lang w:eastAsia="zh-CN"/>
        </w:rPr>
      </w:pPr>
    </w:p>
    <w:p w:rsidR="006158F8" w:rsidRDefault="006158F8" w:rsidP="006158F8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6158F8" w:rsidRDefault="006158F8" w:rsidP="006158F8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6158F8" w:rsidRDefault="006158F8" w:rsidP="006158F8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6158F8" w:rsidRDefault="006158F8" w:rsidP="006158F8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 w:hint="cs"/>
          <w:b/>
          <w:bCs/>
          <w:sz w:val="28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 w:hint="cs"/>
          <w:b/>
          <w:bCs/>
          <w:sz w:val="28"/>
          <w:lang w:eastAsia="zh-CN"/>
        </w:rPr>
      </w:pPr>
    </w:p>
    <w:p w:rsidR="006158F8" w:rsidRPr="006158F8" w:rsidRDefault="006158F8" w:rsidP="006158F8">
      <w:pPr>
        <w:spacing w:after="0" w:line="240" w:lineRule="auto"/>
        <w:jc w:val="right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7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ยุทธศาสตร์ที่ 9 ด้าน</w:t>
      </w:r>
      <w:r w:rsidRPr="006158F8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การรักษา</w:t>
      </w:r>
      <w:r w:rsidRPr="006158F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ปลอดภัยในชีวิตและทรัพย์สิน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>) ความพึงพอใจของผู้เกี่ยวข้อง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976"/>
      </w:tblGrid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ประเด็น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คะแนนความพึงพอใจ</w:t>
            </w:r>
          </w:p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(เต็ม 10 คะแนน)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ind w:right="-92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1) มีการเปิดโอกาสให้ประชาชนมีส่วนร่วมในโครงการ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7.82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2)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7.62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ind w:right="-108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7.91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4) มีการรายงานผลการดำเนินงานของโครงการ / กิจกรรมต่อสาธารณะ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8.18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5) มีความโปร่งใสในการดำเนินโครงการ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7.09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6) การดำเนินงานเป็นไปตามระยะเวลาที่กำหนด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7.63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7) ผลการดำเนินโครงการ / กิจกรรมนำไปสู่การแก้ไขปัญหา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7.36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) การแก้ปัญหาและการตอบสนองความต้องการของประชาชน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8.72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9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 ประโยชน์ที่ประชาชนได้รับในจากการดำเนินโครงการ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7.72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10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 ความคุ้มค่าของแผนงาน / โครงการ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8.10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 ความเหมาะสมกับสภาพพื้นที่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8.45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ภาพรวม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7.87</w:t>
            </w:r>
          </w:p>
        </w:tc>
      </w:tr>
    </w:tbl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 w:hint="cs"/>
          <w:b/>
          <w:bCs/>
          <w:sz w:val="32"/>
          <w:szCs w:val="32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ยุทธศาสตร์ที่  </w:t>
      </w:r>
      <w:r w:rsidRPr="006158F8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10</w:t>
      </w:r>
      <w:r w:rsidRPr="006158F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Pr="006158F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การพัฒนาทรัพยากร</w:t>
      </w:r>
      <w:r w:rsidRPr="006158F8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ธรรมชาติ</w:t>
      </w:r>
      <w:r w:rsidRPr="006158F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และสิ่งแวดล้อม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 w:rsidRPr="006158F8">
        <w:rPr>
          <w:rFonts w:ascii="TH SarabunPSK" w:eastAsia="SimSun" w:hAnsi="TH SarabunPSK" w:cs="TH SarabunPSK"/>
          <w:sz w:val="32"/>
          <w:szCs w:val="32"/>
          <w:cs/>
          <w:lang w:eastAsia="zh-CN"/>
        </w:rPr>
        <w:t>) ความพึงพอใจของผู้เกี่ยวข้อง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976"/>
      </w:tblGrid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ประเด็น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คะแนนความพึงพอใจ</w:t>
            </w:r>
          </w:p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(เต็ม 10 คะแนน)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ind w:right="-92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1) มีการเปิดโอกาสให้ประชาชนมีส่วนร่วมในโครงการ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7.50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2)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7.72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ind w:right="-108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8.18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4) มีการรายงานผลการดำเนินงานของโครงการ / กิจกรรมต่อสาธารณะ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7.92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5) มีความโปร่งใสในการดำเนินโครงการ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8.18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6) การดำเนินงานเป็นไปตามระยะเวลาที่กำหนด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7.54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7) ผลการดำเนินโครงการ / กิจกรรมนำไปสู่การแก้ไขปัญหา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8.27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) การแก้ปัญหาและการตอบสนองความต้องการของประชาชน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7.36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9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 ประโยชน์ที่ประชาชนได้รับในจากการดำเนินโครงการ / กิจกรรม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8.09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10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 ความคุ้มค่าของแผนงาน / โครงการ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7.36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) ความเหมาะสมกับสภาพพื้นที่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8.24</w:t>
            </w:r>
          </w:p>
        </w:tc>
      </w:tr>
      <w:tr w:rsidR="006158F8" w:rsidRPr="006158F8" w:rsidTr="000463A4">
        <w:tblPrEx>
          <w:tblCellMar>
            <w:top w:w="0" w:type="dxa"/>
            <w:bottom w:w="0" w:type="dxa"/>
          </w:tblCellMar>
        </w:tblPrEx>
        <w:tc>
          <w:tcPr>
            <w:tcW w:w="6771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ภาพรวม</w:t>
            </w:r>
          </w:p>
        </w:tc>
        <w:tc>
          <w:tcPr>
            <w:tcW w:w="2976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  <w:t>7.85</w:t>
            </w:r>
          </w:p>
        </w:tc>
      </w:tr>
    </w:tbl>
    <w:p w:rsidR="006158F8" w:rsidRPr="006158F8" w:rsidRDefault="006158F8" w:rsidP="006158F8">
      <w:pPr>
        <w:spacing w:after="0" w:line="240" w:lineRule="auto"/>
        <w:jc w:val="right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6158F8" w:rsidRPr="006158F8" w:rsidRDefault="006158F8" w:rsidP="006158F8">
      <w:pPr>
        <w:spacing w:after="0" w:line="240" w:lineRule="auto"/>
        <w:jc w:val="right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>8</w:t>
      </w:r>
    </w:p>
    <w:p w:rsidR="006158F8" w:rsidRPr="006158F8" w:rsidRDefault="006158F8" w:rsidP="006158F8">
      <w:pPr>
        <w:spacing w:after="0" w:line="240" w:lineRule="auto"/>
        <w:jc w:val="center"/>
        <w:rPr>
          <w:rFonts w:ascii="TH SarabunPSK" w:eastAsia="SimSun" w:hAnsi="TH SarabunPSK" w:cs="TH SarabunPSK" w:hint="cs"/>
          <w:b/>
          <w:bCs/>
          <w:sz w:val="32"/>
          <w:szCs w:val="32"/>
          <w:lang w:eastAsia="zh-CN"/>
        </w:rPr>
      </w:pPr>
    </w:p>
    <w:p w:rsidR="006158F8" w:rsidRPr="006158F8" w:rsidRDefault="006158F8" w:rsidP="006158F8">
      <w:pPr>
        <w:spacing w:after="0" w:line="240" w:lineRule="auto"/>
        <w:jc w:val="center"/>
        <w:rPr>
          <w:rFonts w:ascii="TH SarabunPSK" w:eastAsia="SimSun" w:hAnsi="TH SarabunPSK" w:cs="TH SarabunPSK" w:hint="cs"/>
          <w:b/>
          <w:bCs/>
          <w:sz w:val="32"/>
          <w:szCs w:val="32"/>
          <w:lang w:eastAsia="zh-CN"/>
        </w:rPr>
      </w:pPr>
    </w:p>
    <w:tbl>
      <w:tblPr>
        <w:tblW w:w="9754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7513"/>
        <w:gridCol w:w="1276"/>
      </w:tblGrid>
      <w:tr w:rsidR="006158F8" w:rsidRPr="006158F8" w:rsidTr="000463A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ลำดับที่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tabs>
                <w:tab w:val="center" w:pos="671"/>
              </w:tabs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งบประมาณ</w:t>
            </w:r>
          </w:p>
        </w:tc>
      </w:tr>
      <w:tr w:rsidR="006158F8" w:rsidRPr="006158F8" w:rsidTr="000463A4">
        <w:trPr>
          <w:trHeight w:val="32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ind w:right="-131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สงเคราะห์เงินเบี้ยยังชีพผู้สูงอายุ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3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479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900</w:t>
            </w:r>
          </w:p>
        </w:tc>
      </w:tr>
      <w:tr w:rsidR="006158F8" w:rsidRPr="006158F8" w:rsidTr="000463A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สงเคราะห์เงินเบี้ยยังชีพผู้พิการ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593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600</w:t>
            </w:r>
          </w:p>
        </w:tc>
      </w:tr>
      <w:tr w:rsidR="006158F8" w:rsidRPr="006158F8" w:rsidTr="000463A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สนับสนุนเงินสงเคราะห์เบี้ยยังชีพผู้ป่วยเอดส์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14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,000</w:t>
            </w:r>
          </w:p>
        </w:tc>
      </w:tr>
      <w:tr w:rsidR="006158F8" w:rsidRPr="006158F8" w:rsidTr="000463A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จัดซื้อวัสดุสำนักงาน (สำนักงานปลัด)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74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361</w:t>
            </w:r>
          </w:p>
        </w:tc>
      </w:tr>
      <w:tr w:rsidR="006158F8" w:rsidRPr="006158F8" w:rsidTr="000463A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จัดซื้อวัสดุสำนักงาน (กองคลัง)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34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888</w:t>
            </w:r>
          </w:p>
        </w:tc>
      </w:tr>
      <w:tr w:rsidR="006158F8" w:rsidRPr="006158F8" w:rsidTr="000463A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จัดซื้อวัสดุสำนักงาน (กองช่าง)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5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360</w:t>
            </w:r>
          </w:p>
        </w:tc>
      </w:tr>
      <w:tr w:rsidR="006158F8" w:rsidRPr="006158F8" w:rsidTr="000463A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จัดซื้อวัสดุคอมพิวเตอร์ (สำนักงานปลัด)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11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440</w:t>
            </w:r>
          </w:p>
        </w:tc>
      </w:tr>
      <w:tr w:rsidR="006158F8" w:rsidRPr="006158F8" w:rsidTr="000463A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จัดซื้อวัสดุคอมพิวเตอร์ (กองคลัง)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12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100</w:t>
            </w:r>
          </w:p>
        </w:tc>
      </w:tr>
      <w:tr w:rsidR="006158F8" w:rsidRPr="006158F8" w:rsidTr="000463A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จัดซื้อวัสดุงานบ้านงานครัว (สำนักงานปลัด)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9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980</w:t>
            </w:r>
          </w:p>
        </w:tc>
      </w:tr>
      <w:tr w:rsidR="006158F8" w:rsidRPr="006158F8" w:rsidTr="000463A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จัดซื้อวัสดุยานพาหนะและขนส่ง (สำนักงานปลัด)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3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145.40</w:t>
            </w:r>
          </w:p>
        </w:tc>
      </w:tr>
      <w:tr w:rsidR="006158F8" w:rsidRPr="006158F8" w:rsidTr="000463A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จัดซื้อวัสดุไฟฟ้าและวิทยุ  (กองช่าง)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62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900</w:t>
            </w:r>
          </w:p>
        </w:tc>
      </w:tr>
      <w:tr w:rsidR="006158F8" w:rsidRPr="006158F8" w:rsidTr="000463A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อุดหนุน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ค่า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อาหาร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เสริมนม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สำหรับเด็กนักเรียนท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ี่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สังกัดคณะกรรมการการศึกษาขั้นพื้นฐาน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318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597</w:t>
            </w:r>
          </w:p>
        </w:tc>
      </w:tr>
      <w:tr w:rsidR="006158F8" w:rsidRPr="006158F8" w:rsidTr="000463A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อุดหนุน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ค่า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อาหาร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เสริมนม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สำหรับเด็ก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ที่สังกัดศูนย์พัฒนาเด็กเล็กตำบลมะค่า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29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700</w:t>
            </w:r>
          </w:p>
        </w:tc>
      </w:tr>
      <w:tr w:rsidR="006158F8" w:rsidRPr="006158F8" w:rsidTr="000463A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อุดหนุน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ค่า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อาหาร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กลางวัน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สำหรับเด็กนักเรียนท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ี่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สังกัดคณะกรรมการการศึกษาขั้นพื้นฐาน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464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000</w:t>
            </w:r>
          </w:p>
        </w:tc>
      </w:tr>
      <w:tr w:rsidR="006158F8" w:rsidRPr="006158F8" w:rsidTr="000463A4">
        <w:trPr>
          <w:trHeight w:val="40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อุดหนุน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ค่า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อาหาร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กลางวัน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สำหรับเด็ก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ที่สังกัดศูนย์พัฒนาเด็กเล็กตำบลมะค่า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78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120</w:t>
            </w:r>
          </w:p>
        </w:tc>
      </w:tr>
      <w:tr w:rsidR="006158F8" w:rsidRPr="006158F8" w:rsidTr="000463A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โครงการขุดลอกเหมืองส่งน้ำบ้านหนองดุม  หมู่ที่ 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15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500</w:t>
            </w:r>
          </w:p>
        </w:tc>
      </w:tr>
      <w:tr w:rsidR="006158F8" w:rsidRPr="006158F8" w:rsidTr="000463A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โครงการก่อสร้างถนนคอนกรีตเสริมเหล็กบ้านหนองไผ่  หมู่ที่ 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199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000</w:t>
            </w:r>
          </w:p>
        </w:tc>
      </w:tr>
      <w:tr w:rsidR="006158F8" w:rsidRPr="006158F8" w:rsidTr="000463A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โครงการก่อสร้างถนนคอนกรีตเสริมเหล็กบ้านมะค่า หมู่ที่ 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244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000</w:t>
            </w:r>
          </w:p>
        </w:tc>
      </w:tr>
      <w:tr w:rsidR="006158F8" w:rsidRPr="006158F8" w:rsidTr="000463A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โครงการก่อสร้างถนนคอนกรีตเสริมเหล็กบ้านหนองกระทุ่ม หมู่ที่ 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283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000</w:t>
            </w:r>
          </w:p>
        </w:tc>
      </w:tr>
      <w:tr w:rsidR="006158F8" w:rsidRPr="006158F8" w:rsidTr="000463A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โครงการก่อสร้างถนนคอนกรีตเสริมเหล็กบ้านโกรกกระสัง หมู่ที่ 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830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000</w:t>
            </w:r>
          </w:p>
        </w:tc>
      </w:tr>
      <w:tr w:rsidR="006158F8" w:rsidRPr="006158F8" w:rsidTr="000463A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โครงการจ้างเหมาซ่อมแซมหอถังประปาทรงแชมเปญ บ้านหนองโพธิ์ หมู่ที่ 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27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000</w:t>
            </w:r>
          </w:p>
        </w:tc>
      </w:tr>
      <w:tr w:rsidR="006158F8" w:rsidRPr="006158F8" w:rsidTr="000463A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โครงการซ่อมแซมปรับเกรดถนนภายในตำบลมะค่า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195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000</w:t>
            </w:r>
          </w:p>
        </w:tc>
      </w:tr>
      <w:tr w:rsidR="006158F8" w:rsidRPr="006158F8" w:rsidTr="000463A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โครงการสำรวจความพึงพอใจผู้มาขอรับบริการ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25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000</w:t>
            </w:r>
          </w:p>
        </w:tc>
      </w:tr>
      <w:tr w:rsidR="006158F8" w:rsidRPr="006158F8" w:rsidTr="000463A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ค่าใช้จ่ายในการป้องกันและบรรเทาสาธารณภัย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264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233.50</w:t>
            </w:r>
          </w:p>
        </w:tc>
      </w:tr>
      <w:tr w:rsidR="006158F8" w:rsidRPr="006158F8" w:rsidTr="000463A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โครงการฝึกอบรมสัมมนาและศึกษาดูงานผู้บริหารท้องถิ่น  สมาชิกสภา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พนักงานส่วนตำบล  พนักงานจ้างเพื่อพัฒนาประสิทธิภาพในการปฏิบัติงาน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313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940</w:t>
            </w:r>
          </w:p>
        </w:tc>
      </w:tr>
      <w:tr w:rsidR="006158F8" w:rsidRPr="006158F8" w:rsidTr="000463A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โครงการอบรมกลุ่มอาชีพสตรีแม่บ้าน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26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600</w:t>
            </w:r>
          </w:p>
        </w:tc>
      </w:tr>
      <w:tr w:rsidR="006158F8" w:rsidRPr="006158F8" w:rsidTr="000463A4">
        <w:trPr>
          <w:trHeight w:val="9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โครงการฝึกอบรมสัมมนาและศึกษาดูงานผู้นำชุมชน  และประชาชนทั่วไปเพื่อพัฒนาประสิทธิภาพในการปฏิบัติงาน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334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355</w:t>
            </w:r>
          </w:p>
        </w:tc>
      </w:tr>
      <w:tr w:rsidR="006158F8" w:rsidRPr="006158F8" w:rsidTr="000463A4">
        <w:trPr>
          <w:trHeight w:val="848"/>
        </w:trPr>
        <w:tc>
          <w:tcPr>
            <w:tcW w:w="9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</w:pPr>
            <w:bookmarkStart w:id="0" w:name="_GoBack"/>
            <w:bookmarkEnd w:id="0"/>
          </w:p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6158F8" w:rsidRPr="006158F8" w:rsidRDefault="006158F8" w:rsidP="006158F8">
            <w:pPr>
              <w:spacing w:after="0" w:line="240" w:lineRule="auto"/>
              <w:jc w:val="right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9</w:t>
            </w:r>
          </w:p>
        </w:tc>
      </w:tr>
      <w:tr w:rsidR="006158F8" w:rsidRPr="006158F8" w:rsidTr="000463A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lastRenderedPageBreak/>
              <w:t>ลำดับที่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8F8" w:rsidRPr="006158F8" w:rsidRDefault="006158F8" w:rsidP="006158F8">
            <w:pPr>
              <w:tabs>
                <w:tab w:val="center" w:pos="671"/>
              </w:tabs>
              <w:spacing w:after="0" w:line="240" w:lineRule="auto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งบประมาณ</w:t>
            </w:r>
          </w:p>
        </w:tc>
      </w:tr>
      <w:tr w:rsidR="006158F8" w:rsidRPr="006158F8" w:rsidTr="000463A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ค่าบำรุงรักษาและปรับปรุงครุภัณฑ์ (ซ่อมรถยนต์และบรรทุกน้ำ)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18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981.50</w:t>
            </w:r>
          </w:p>
        </w:tc>
      </w:tr>
      <w:tr w:rsidR="006158F8" w:rsidRPr="006158F8" w:rsidTr="000463A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29.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สมทบกองทุนบำเหน็จบำนาญข้าราชการส่วนท้องถิ่น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142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945</w:t>
            </w:r>
          </w:p>
        </w:tc>
      </w:tr>
      <w:tr w:rsidR="006158F8" w:rsidRPr="006158F8" w:rsidTr="000463A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30.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ind w:right="-166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สมทบเงินอุดหนุนเข้ากองทุนหลักประกันสุขภาพตำบลมะค่า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75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506</w:t>
            </w:r>
          </w:p>
        </w:tc>
      </w:tr>
      <w:tr w:rsidR="006158F8" w:rsidRPr="006158F8" w:rsidTr="000463A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31.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ind w:right="-166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โครงการจัดตั้งจุดบริการป้องกันและลดอุบัติเหตุทางถนนช่วงเทศกาลปีใหม่และสงกรานต์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59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800</w:t>
            </w:r>
          </w:p>
        </w:tc>
      </w:tr>
      <w:tr w:rsidR="006158F8" w:rsidRPr="006158F8" w:rsidTr="000463A4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3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2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ind w:right="-166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โครงการทัศนศึกษาแหล่งเรียนรู้ของศูนย์พัฒนาเด็กเล็กตำบลมะค่า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14</w:t>
            </w:r>
            <w:r w:rsidRPr="006158F8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,</w:t>
            </w:r>
            <w:r w:rsidRPr="006158F8"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  <w:t>700</w:t>
            </w:r>
          </w:p>
        </w:tc>
      </w:tr>
    </w:tbl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 w:hint="cs"/>
          <w:b/>
          <w:bCs/>
          <w:sz w:val="32"/>
          <w:szCs w:val="32"/>
          <w:lang w:eastAsia="zh-CN"/>
        </w:rPr>
      </w:pPr>
    </w:p>
    <w:p w:rsidR="006158F8" w:rsidRPr="006158F8" w:rsidRDefault="006158F8" w:rsidP="006158F8">
      <w:pPr>
        <w:spacing w:after="0" w:line="240" w:lineRule="auto"/>
        <w:jc w:val="center"/>
        <w:rPr>
          <w:rFonts w:ascii="TH SarabunPSK" w:eastAsia="SimSun" w:hAnsi="TH SarabunPSK" w:cs="TH SarabunPSK" w:hint="cs"/>
          <w:b/>
          <w:bCs/>
          <w:sz w:val="32"/>
          <w:szCs w:val="32"/>
          <w:lang w:eastAsia="zh-CN"/>
        </w:rPr>
      </w:pPr>
    </w:p>
    <w:p w:rsidR="006158F8" w:rsidRPr="006158F8" w:rsidRDefault="006158F8" w:rsidP="006158F8">
      <w:pPr>
        <w:spacing w:after="0" w:line="240" w:lineRule="auto"/>
        <w:jc w:val="center"/>
        <w:rPr>
          <w:rFonts w:ascii="TH SarabunPSK" w:eastAsia="SimSun" w:hAnsi="TH SarabunPSK" w:cs="TH SarabunPSK" w:hint="cs"/>
          <w:b/>
          <w:bCs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ยุทธศาสตร์และจำนวน โครงการที่ปรากฏในแผน และจำนวนโครงการที่ได้</w:t>
      </w:r>
      <w:r w:rsidRPr="006158F8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ดำเนินการในแผนพัฒนา</w:t>
      </w:r>
    </w:p>
    <w:p w:rsidR="006158F8" w:rsidRPr="006158F8" w:rsidRDefault="006158F8" w:rsidP="006158F8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ปี</w:t>
      </w:r>
      <w:r w:rsidRPr="006158F8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 พ.ศ.</w:t>
      </w:r>
      <w:r w:rsidRPr="006158F8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25</w:t>
      </w:r>
      <w:r w:rsidRPr="006158F8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61 </w:t>
      </w:r>
      <w:r w:rsidRPr="006158F8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เดือน ตุลาคม พ.ศ. </w:t>
      </w:r>
      <w:r w:rsidRPr="006158F8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2560 – </w:t>
      </w:r>
      <w:r w:rsidRPr="006158F8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เดือน มีนาคม พ.ศ. </w:t>
      </w:r>
      <w:r w:rsidRPr="006158F8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2561</w:t>
      </w:r>
    </w:p>
    <w:tbl>
      <w:tblPr>
        <w:tblpPr w:leftFromText="180" w:rightFromText="180" w:vertAnchor="text" w:horzAnchor="margin" w:tblpY="25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20"/>
        <w:gridCol w:w="1709"/>
        <w:gridCol w:w="1701"/>
        <w:gridCol w:w="1723"/>
      </w:tblGrid>
      <w:tr w:rsidR="006158F8" w:rsidRPr="006158F8" w:rsidTr="000463A4">
        <w:trPr>
          <w:trHeight w:val="1032"/>
        </w:trPr>
        <w:tc>
          <w:tcPr>
            <w:tcW w:w="720" w:type="dxa"/>
            <w:vAlign w:val="center"/>
          </w:tcPr>
          <w:p w:rsidR="006158F8" w:rsidRPr="006158F8" w:rsidRDefault="006158F8" w:rsidP="006158F8">
            <w:pPr>
              <w:spacing w:after="0" w:line="240" w:lineRule="auto"/>
              <w:ind w:right="-10531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ลำดับที่</w:t>
            </w:r>
          </w:p>
        </w:tc>
        <w:tc>
          <w:tcPr>
            <w:tcW w:w="4320" w:type="dxa"/>
            <w:vAlign w:val="center"/>
          </w:tcPr>
          <w:p w:rsidR="006158F8" w:rsidRPr="006158F8" w:rsidRDefault="006158F8" w:rsidP="006158F8">
            <w:pPr>
              <w:spacing w:after="0" w:line="240" w:lineRule="auto"/>
              <w:ind w:right="-52"/>
              <w:jc w:val="center"/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24"/>
                <w:szCs w:val="24"/>
                <w:cs/>
                <w:lang w:eastAsia="zh-CN"/>
              </w:rPr>
              <w:t>ยุทธศาสตร์การพัฒนา</w:t>
            </w:r>
          </w:p>
        </w:tc>
        <w:tc>
          <w:tcPr>
            <w:tcW w:w="1709" w:type="dxa"/>
            <w:vAlign w:val="center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Cs w:val="2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Cs w:val="22"/>
                <w:cs/>
                <w:lang w:eastAsia="zh-CN"/>
              </w:rPr>
              <w:t>จำนวนโครงการ</w:t>
            </w:r>
          </w:p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Cs w:val="2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Cs w:val="22"/>
                <w:cs/>
                <w:lang w:eastAsia="zh-CN"/>
              </w:rPr>
              <w:t>(ตามแผนพัฒนาตำบล 3 ปี)</w:t>
            </w:r>
          </w:p>
        </w:tc>
        <w:tc>
          <w:tcPr>
            <w:tcW w:w="1701" w:type="dxa"/>
            <w:vAlign w:val="center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Cs w:val="22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Cs w:val="22"/>
                <w:cs/>
                <w:lang w:eastAsia="zh-CN"/>
              </w:rPr>
              <w:t>จำนวนโครงการที่</w:t>
            </w:r>
          </w:p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Cs w:val="22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b/>
                <w:bCs/>
                <w:szCs w:val="22"/>
                <w:cs/>
                <w:lang w:eastAsia="zh-CN"/>
              </w:rPr>
              <w:t>ได้</w:t>
            </w:r>
            <w:r w:rsidRPr="006158F8">
              <w:rPr>
                <w:rFonts w:ascii="TH SarabunPSK" w:eastAsia="SimSun" w:hAnsi="TH SarabunPSK" w:cs="TH SarabunPSK"/>
                <w:b/>
                <w:bCs/>
                <w:szCs w:val="22"/>
                <w:cs/>
                <w:lang w:eastAsia="zh-CN"/>
              </w:rPr>
              <w:t>ดำเนินงาน</w:t>
            </w:r>
          </w:p>
        </w:tc>
        <w:tc>
          <w:tcPr>
            <w:tcW w:w="1723" w:type="dxa"/>
            <w:vAlign w:val="center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 w:hint="cs"/>
                <w:b/>
                <w:bCs/>
                <w:szCs w:val="22"/>
                <w:lang w:eastAsia="zh-CN"/>
              </w:rPr>
            </w:pPr>
          </w:p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Cs w:val="22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b/>
                <w:bCs/>
                <w:szCs w:val="22"/>
                <w:cs/>
                <w:lang w:eastAsia="zh-CN"/>
              </w:rPr>
              <w:t>คิดเป็นร้อยละ</w:t>
            </w:r>
          </w:p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 w:hint="cs"/>
                <w:szCs w:val="22"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b/>
                <w:bCs/>
                <w:szCs w:val="22"/>
                <w:cs/>
                <w:lang w:eastAsia="zh-CN"/>
              </w:rPr>
              <w:t>ได้</w:t>
            </w:r>
            <w:r w:rsidRPr="006158F8">
              <w:rPr>
                <w:rFonts w:ascii="TH SarabunPSK" w:eastAsia="SimSun" w:hAnsi="TH SarabunPSK" w:cs="TH SarabunPSK"/>
                <w:b/>
                <w:bCs/>
                <w:szCs w:val="22"/>
                <w:cs/>
                <w:lang w:eastAsia="zh-CN"/>
              </w:rPr>
              <w:t>ดำเนินงาน</w:t>
            </w:r>
          </w:p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 w:hint="cs"/>
                <w:szCs w:val="22"/>
                <w:cs/>
                <w:lang w:eastAsia="zh-CN"/>
              </w:rPr>
            </w:pPr>
          </w:p>
        </w:tc>
      </w:tr>
      <w:tr w:rsidR="006158F8" w:rsidRPr="006158F8" w:rsidTr="000463A4">
        <w:tc>
          <w:tcPr>
            <w:tcW w:w="720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1</w:t>
            </w:r>
          </w:p>
        </w:tc>
        <w:tc>
          <w:tcPr>
            <w:tcW w:w="4320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ยุทธศาสตร์การ</w:t>
            </w:r>
            <w:r w:rsidRPr="006158F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สานต่อแนวทางพระราชดำริ</w:t>
            </w:r>
          </w:p>
        </w:tc>
        <w:tc>
          <w:tcPr>
            <w:tcW w:w="1709" w:type="dxa"/>
            <w:vAlign w:val="center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 w:hint="cs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1723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lang w:eastAsia="zh-CN"/>
              </w:rPr>
              <w:t>50%</w:t>
            </w:r>
          </w:p>
        </w:tc>
      </w:tr>
      <w:tr w:rsidR="006158F8" w:rsidRPr="006158F8" w:rsidTr="000463A4">
        <w:tc>
          <w:tcPr>
            <w:tcW w:w="720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2</w:t>
            </w:r>
          </w:p>
        </w:tc>
        <w:tc>
          <w:tcPr>
            <w:tcW w:w="4320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ยุทธศาสตร์การพัฒนา</w:t>
            </w:r>
            <w:r w:rsidRPr="006158F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ด้านการศึกษา</w:t>
            </w:r>
          </w:p>
        </w:tc>
        <w:tc>
          <w:tcPr>
            <w:tcW w:w="1709" w:type="dxa"/>
            <w:vAlign w:val="center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lang w:eastAsia="zh-CN"/>
              </w:rPr>
              <w:t>9</w:t>
            </w:r>
          </w:p>
        </w:tc>
        <w:tc>
          <w:tcPr>
            <w:tcW w:w="1701" w:type="dxa"/>
            <w:vAlign w:val="center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 w:hint="cs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lang w:eastAsia="zh-CN"/>
              </w:rPr>
              <w:t>8</w:t>
            </w:r>
          </w:p>
        </w:tc>
        <w:tc>
          <w:tcPr>
            <w:tcW w:w="1723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 w:hint="cs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lang w:eastAsia="zh-CN"/>
              </w:rPr>
              <w:t>89%</w:t>
            </w:r>
          </w:p>
        </w:tc>
      </w:tr>
      <w:tr w:rsidR="006158F8" w:rsidRPr="006158F8" w:rsidTr="000463A4">
        <w:tc>
          <w:tcPr>
            <w:tcW w:w="720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3</w:t>
            </w:r>
          </w:p>
        </w:tc>
        <w:tc>
          <w:tcPr>
            <w:tcW w:w="4320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ยุทธศาสตร์การพัฒนา</w:t>
            </w:r>
            <w:r w:rsidRPr="006158F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การเกษตร</w:t>
            </w:r>
          </w:p>
        </w:tc>
        <w:tc>
          <w:tcPr>
            <w:tcW w:w="1709" w:type="dxa"/>
            <w:vAlign w:val="center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lang w:eastAsia="zh-CN"/>
              </w:rPr>
              <w:t>3</w:t>
            </w:r>
          </w:p>
        </w:tc>
        <w:tc>
          <w:tcPr>
            <w:tcW w:w="1701" w:type="dxa"/>
            <w:vAlign w:val="center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 w:hint="cs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lang w:eastAsia="zh-CN"/>
              </w:rPr>
              <w:t>0</w:t>
            </w:r>
          </w:p>
        </w:tc>
        <w:tc>
          <w:tcPr>
            <w:tcW w:w="1723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lang w:eastAsia="zh-CN"/>
              </w:rPr>
              <w:t>0%</w:t>
            </w:r>
          </w:p>
        </w:tc>
      </w:tr>
      <w:tr w:rsidR="006158F8" w:rsidRPr="006158F8" w:rsidTr="000463A4">
        <w:tc>
          <w:tcPr>
            <w:tcW w:w="720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4</w:t>
            </w:r>
          </w:p>
        </w:tc>
        <w:tc>
          <w:tcPr>
            <w:tcW w:w="4320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ยุทธศาสตร์การพัฒนาด้านสวัสดิการสังคม</w:t>
            </w:r>
          </w:p>
        </w:tc>
        <w:tc>
          <w:tcPr>
            <w:tcW w:w="1709" w:type="dxa"/>
            <w:vAlign w:val="center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lang w:eastAsia="zh-CN"/>
              </w:rPr>
              <w:t>6</w:t>
            </w:r>
          </w:p>
        </w:tc>
        <w:tc>
          <w:tcPr>
            <w:tcW w:w="1701" w:type="dxa"/>
            <w:vAlign w:val="center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 w:hint="cs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lang w:eastAsia="zh-CN"/>
              </w:rPr>
              <w:t>4</w:t>
            </w:r>
          </w:p>
        </w:tc>
        <w:tc>
          <w:tcPr>
            <w:tcW w:w="1723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 w:hint="cs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lang w:eastAsia="zh-CN"/>
              </w:rPr>
              <w:t>67%</w:t>
            </w:r>
          </w:p>
        </w:tc>
      </w:tr>
      <w:tr w:rsidR="006158F8" w:rsidRPr="006158F8" w:rsidTr="000463A4">
        <w:tc>
          <w:tcPr>
            <w:tcW w:w="720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5</w:t>
            </w:r>
          </w:p>
        </w:tc>
        <w:tc>
          <w:tcPr>
            <w:tcW w:w="4320" w:type="dxa"/>
          </w:tcPr>
          <w:p w:rsidR="006158F8" w:rsidRPr="006158F8" w:rsidRDefault="006158F8" w:rsidP="006158F8">
            <w:pPr>
              <w:spacing w:after="0" w:line="240" w:lineRule="auto"/>
              <w:ind w:right="-108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ยุทธศาสตร์การพัฒนา</w:t>
            </w:r>
            <w:r w:rsidRPr="006158F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ด้านสาธารณสุข</w:t>
            </w:r>
          </w:p>
        </w:tc>
        <w:tc>
          <w:tcPr>
            <w:tcW w:w="1709" w:type="dxa"/>
            <w:vAlign w:val="center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lang w:eastAsia="zh-CN"/>
              </w:rPr>
              <w:t>8</w:t>
            </w:r>
          </w:p>
        </w:tc>
        <w:tc>
          <w:tcPr>
            <w:tcW w:w="1701" w:type="dxa"/>
            <w:vAlign w:val="center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 w:hint="cs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lang w:eastAsia="zh-CN"/>
              </w:rPr>
              <w:t>6</w:t>
            </w:r>
          </w:p>
        </w:tc>
        <w:tc>
          <w:tcPr>
            <w:tcW w:w="1723" w:type="dxa"/>
            <w:vAlign w:val="center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lang w:eastAsia="zh-CN"/>
              </w:rPr>
              <w:t>75%</w:t>
            </w:r>
          </w:p>
        </w:tc>
      </w:tr>
      <w:tr w:rsidR="006158F8" w:rsidRPr="006158F8" w:rsidTr="000463A4">
        <w:tc>
          <w:tcPr>
            <w:tcW w:w="720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6</w:t>
            </w:r>
          </w:p>
        </w:tc>
        <w:tc>
          <w:tcPr>
            <w:tcW w:w="4320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ยุทธศาสตร์</w:t>
            </w:r>
            <w:r w:rsidRPr="006158F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การ</w:t>
            </w:r>
            <w:r w:rsidRPr="006158F8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ด้าน</w:t>
            </w:r>
            <w:r w:rsidRPr="006158F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โครงสร้างพื้นฐาน</w:t>
            </w:r>
          </w:p>
        </w:tc>
        <w:tc>
          <w:tcPr>
            <w:tcW w:w="1709" w:type="dxa"/>
            <w:vAlign w:val="center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lang w:eastAsia="zh-CN"/>
              </w:rPr>
              <w:t>14</w:t>
            </w:r>
          </w:p>
        </w:tc>
        <w:tc>
          <w:tcPr>
            <w:tcW w:w="1701" w:type="dxa"/>
            <w:vAlign w:val="center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 w:hint="cs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lang w:eastAsia="zh-CN"/>
              </w:rPr>
              <w:t>5</w:t>
            </w:r>
          </w:p>
        </w:tc>
        <w:tc>
          <w:tcPr>
            <w:tcW w:w="1723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lang w:eastAsia="zh-CN"/>
              </w:rPr>
              <w:t>36%</w:t>
            </w:r>
          </w:p>
        </w:tc>
      </w:tr>
      <w:tr w:rsidR="006158F8" w:rsidRPr="006158F8" w:rsidTr="000463A4">
        <w:tc>
          <w:tcPr>
            <w:tcW w:w="720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7</w:t>
            </w:r>
          </w:p>
        </w:tc>
        <w:tc>
          <w:tcPr>
            <w:tcW w:w="4320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 w:hint="cs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ยุทธศาสตร์การพัฒนาการท่องเที่ยว</w:t>
            </w:r>
            <w:r w:rsidRPr="006158F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 xml:space="preserve"> ศาสนา  วัฒนธรรม</w:t>
            </w:r>
          </w:p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ประเพณี และกีฬา</w:t>
            </w:r>
          </w:p>
        </w:tc>
        <w:tc>
          <w:tcPr>
            <w:tcW w:w="1709" w:type="dxa"/>
            <w:vAlign w:val="center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lang w:eastAsia="zh-CN"/>
              </w:rPr>
              <w:t>9</w:t>
            </w:r>
          </w:p>
        </w:tc>
        <w:tc>
          <w:tcPr>
            <w:tcW w:w="1701" w:type="dxa"/>
            <w:vAlign w:val="center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lang w:eastAsia="zh-CN"/>
              </w:rPr>
              <w:t>1</w:t>
            </w:r>
          </w:p>
        </w:tc>
        <w:tc>
          <w:tcPr>
            <w:tcW w:w="1723" w:type="dxa"/>
            <w:vAlign w:val="center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lang w:eastAsia="zh-CN"/>
              </w:rPr>
              <w:t>12%</w:t>
            </w:r>
          </w:p>
        </w:tc>
      </w:tr>
      <w:tr w:rsidR="006158F8" w:rsidRPr="006158F8" w:rsidTr="000463A4">
        <w:tc>
          <w:tcPr>
            <w:tcW w:w="720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8</w:t>
            </w:r>
          </w:p>
        </w:tc>
        <w:tc>
          <w:tcPr>
            <w:tcW w:w="4320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ยุทธศาสตร์การ</w:t>
            </w:r>
            <w:r w:rsidRPr="006158F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บริหารจัดการบ้านเมืองที่ดี</w:t>
            </w:r>
          </w:p>
        </w:tc>
        <w:tc>
          <w:tcPr>
            <w:tcW w:w="1709" w:type="dxa"/>
            <w:vAlign w:val="center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lang w:eastAsia="zh-CN"/>
              </w:rPr>
              <w:t>14</w:t>
            </w:r>
          </w:p>
        </w:tc>
        <w:tc>
          <w:tcPr>
            <w:tcW w:w="1701" w:type="dxa"/>
            <w:vAlign w:val="center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lang w:eastAsia="zh-CN"/>
              </w:rPr>
              <w:t>3</w:t>
            </w:r>
          </w:p>
        </w:tc>
        <w:tc>
          <w:tcPr>
            <w:tcW w:w="1723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lang w:eastAsia="zh-CN"/>
              </w:rPr>
              <w:t>22%</w:t>
            </w:r>
          </w:p>
        </w:tc>
      </w:tr>
      <w:tr w:rsidR="006158F8" w:rsidRPr="006158F8" w:rsidTr="000463A4">
        <w:tc>
          <w:tcPr>
            <w:tcW w:w="720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9</w:t>
            </w:r>
          </w:p>
        </w:tc>
        <w:tc>
          <w:tcPr>
            <w:tcW w:w="4320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ยุทธศาสตร์</w:t>
            </w:r>
            <w:r w:rsidRPr="006158F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ด้านความปลอดภัยในชีวิตและทรัพย์สิน</w:t>
            </w:r>
          </w:p>
        </w:tc>
        <w:tc>
          <w:tcPr>
            <w:tcW w:w="1709" w:type="dxa"/>
            <w:vAlign w:val="center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lang w:eastAsia="zh-CN"/>
              </w:rPr>
              <w:t>5</w:t>
            </w:r>
          </w:p>
        </w:tc>
        <w:tc>
          <w:tcPr>
            <w:tcW w:w="1701" w:type="dxa"/>
            <w:vAlign w:val="center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lang w:eastAsia="zh-CN"/>
              </w:rPr>
              <w:t>3</w:t>
            </w:r>
          </w:p>
        </w:tc>
        <w:tc>
          <w:tcPr>
            <w:tcW w:w="1723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 w:hint="cs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lang w:eastAsia="zh-CN"/>
              </w:rPr>
              <w:t>60%</w:t>
            </w:r>
          </w:p>
        </w:tc>
      </w:tr>
      <w:tr w:rsidR="006158F8" w:rsidRPr="006158F8" w:rsidTr="000463A4">
        <w:tc>
          <w:tcPr>
            <w:tcW w:w="720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10</w:t>
            </w:r>
          </w:p>
        </w:tc>
        <w:tc>
          <w:tcPr>
            <w:tcW w:w="4320" w:type="dxa"/>
          </w:tcPr>
          <w:p w:rsidR="006158F8" w:rsidRPr="006158F8" w:rsidRDefault="006158F8" w:rsidP="006158F8">
            <w:pPr>
              <w:spacing w:after="0" w:line="240" w:lineRule="auto"/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  <w:t>ยุทธศาสตร์การพัฒนา</w:t>
            </w:r>
            <w:r w:rsidRPr="006158F8">
              <w:rPr>
                <w:rFonts w:ascii="TH SarabunPSK" w:eastAsia="SimSun" w:hAnsi="TH SarabunPSK" w:cs="TH SarabunPSK" w:hint="cs"/>
                <w:sz w:val="28"/>
                <w:cs/>
                <w:lang w:eastAsia="zh-CN"/>
              </w:rPr>
              <w:t>ทรัพยากรธรรมชาติและสิ่งแวดล้อม</w:t>
            </w:r>
          </w:p>
        </w:tc>
        <w:tc>
          <w:tcPr>
            <w:tcW w:w="1709" w:type="dxa"/>
            <w:vAlign w:val="center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lang w:eastAsia="zh-CN"/>
              </w:rPr>
              <w:t>4</w:t>
            </w:r>
          </w:p>
        </w:tc>
        <w:tc>
          <w:tcPr>
            <w:tcW w:w="1701" w:type="dxa"/>
            <w:vAlign w:val="center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1     </w:t>
            </w:r>
          </w:p>
        </w:tc>
        <w:tc>
          <w:tcPr>
            <w:tcW w:w="1723" w:type="dxa"/>
            <w:vAlign w:val="center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lang w:eastAsia="zh-CN"/>
              </w:rPr>
              <w:t>25%</w:t>
            </w:r>
          </w:p>
        </w:tc>
      </w:tr>
      <w:tr w:rsidR="006158F8" w:rsidRPr="006158F8" w:rsidTr="000463A4">
        <w:tc>
          <w:tcPr>
            <w:tcW w:w="5040" w:type="dxa"/>
            <w:gridSpan w:val="2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รวมโครงการตามยุทธศา</w:t>
            </w:r>
            <w:r w:rsidRPr="006158F8">
              <w:rPr>
                <w:rFonts w:ascii="TH SarabunPSK" w:eastAsia="SimSun" w:hAnsi="TH SarabunPSK" w:cs="TH SarabunPSK" w:hint="cs"/>
                <w:b/>
                <w:bCs/>
                <w:sz w:val="28"/>
                <w:cs/>
                <w:lang w:eastAsia="zh-CN"/>
              </w:rPr>
              <w:t>ส</w:t>
            </w:r>
            <w:r w:rsidRPr="006158F8">
              <w:rPr>
                <w:rFonts w:ascii="TH SarabunPSK" w:eastAsia="SimSun" w:hAnsi="TH SarabunPSK" w:cs="TH SarabunPSK"/>
                <w:b/>
                <w:bCs/>
                <w:sz w:val="28"/>
                <w:cs/>
                <w:lang w:eastAsia="zh-CN"/>
              </w:rPr>
              <w:t>ตร์</w:t>
            </w:r>
          </w:p>
        </w:tc>
        <w:tc>
          <w:tcPr>
            <w:tcW w:w="1709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 w:hint="cs"/>
                <w:b/>
                <w:bCs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>74</w:t>
            </w:r>
          </w:p>
        </w:tc>
        <w:tc>
          <w:tcPr>
            <w:tcW w:w="1701" w:type="dxa"/>
          </w:tcPr>
          <w:p w:rsidR="006158F8" w:rsidRPr="006158F8" w:rsidRDefault="006158F8" w:rsidP="006158F8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b/>
                <w:bCs/>
                <w:sz w:val="28"/>
                <w:lang w:eastAsia="zh-CN"/>
              </w:rPr>
              <w:t>32</w:t>
            </w:r>
          </w:p>
        </w:tc>
        <w:tc>
          <w:tcPr>
            <w:tcW w:w="1723" w:type="dxa"/>
            <w:vAlign w:val="center"/>
          </w:tcPr>
          <w:p w:rsidR="006158F8" w:rsidRPr="006158F8" w:rsidRDefault="006158F8" w:rsidP="006158F8">
            <w:pPr>
              <w:spacing w:after="0" w:line="240" w:lineRule="auto"/>
              <w:ind w:right="-54"/>
              <w:jc w:val="center"/>
              <w:rPr>
                <w:rFonts w:ascii="TH SarabunPSK" w:eastAsia="SimSun" w:hAnsi="TH SarabunPSK" w:cs="TH SarabunPSK" w:hint="cs"/>
                <w:sz w:val="28"/>
                <w:lang w:eastAsia="zh-CN"/>
              </w:rPr>
            </w:pPr>
            <w:r w:rsidRPr="006158F8">
              <w:rPr>
                <w:rFonts w:ascii="TH SarabunPSK" w:eastAsia="SimSun" w:hAnsi="TH SarabunPSK" w:cs="TH SarabunPSK"/>
                <w:sz w:val="28"/>
                <w:lang w:eastAsia="zh-CN"/>
              </w:rPr>
              <w:t xml:space="preserve">                              43.25 %</w:t>
            </w:r>
          </w:p>
        </w:tc>
      </w:tr>
    </w:tbl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 w:hint="cs"/>
          <w:b/>
          <w:bCs/>
          <w:sz w:val="32"/>
          <w:szCs w:val="32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28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 w:hint="cs"/>
          <w:b/>
          <w:bCs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ปัญหาและอุปสรรคที่พบในการติดตามและประเมินผลการจัดทำแผนพัฒนาขององค์การบริหารส่วนตำบลมะค่า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 w:hint="cs"/>
          <w:sz w:val="32"/>
          <w:szCs w:val="32"/>
          <w:lang w:eastAsia="zh-CN"/>
        </w:rPr>
      </w:pP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1. </w:t>
      </w:r>
      <w:r w:rsidRPr="006158F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งบประมาณในการดำเนินแผนงานโครงการต่างๆในช่วง </w:t>
      </w: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6 </w:t>
      </w:r>
      <w:r w:rsidRPr="006158F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เดือนแรกเข้ามาล่าช้าทำให้ไม่สามารถดำเนินการตามแผนงานได้</w:t>
      </w: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</w:pPr>
      <w:r w:rsidRPr="006158F8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2. </w:t>
      </w:r>
      <w:r w:rsidRPr="006158F8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การจัดทำแผนงานโครงการต่างๆมีข้อจำกัดไม่ให้สามารถดำเนินการได้ อาทิ ข้อทักท้วงของสำนักงานตรวจเงินแผ่นดิน</w:t>
      </w:r>
    </w:p>
    <w:p w:rsidR="006158F8" w:rsidRPr="006158F8" w:rsidRDefault="006158F8" w:rsidP="006158F8">
      <w:pPr>
        <w:spacing w:after="0" w:line="240" w:lineRule="auto"/>
        <w:jc w:val="center"/>
        <w:rPr>
          <w:rFonts w:ascii="Times New Roman" w:eastAsia="SimSun" w:hAnsi="Times New Roman" w:cs="Angsana New" w:hint="cs"/>
          <w:b/>
          <w:bCs/>
          <w:sz w:val="36"/>
          <w:szCs w:val="36"/>
          <w:lang w:eastAsia="zh-CN"/>
        </w:rPr>
      </w:pPr>
    </w:p>
    <w:p w:rsidR="006158F8" w:rsidRPr="006158F8" w:rsidRDefault="006158F8" w:rsidP="006158F8">
      <w:pPr>
        <w:spacing w:after="0" w:line="240" w:lineRule="auto"/>
        <w:jc w:val="center"/>
        <w:rPr>
          <w:rFonts w:ascii="TH SarabunPSK" w:eastAsia="SimSun" w:hAnsi="TH SarabunPSK" w:cs="TH SarabunPSK" w:hint="cs"/>
          <w:sz w:val="32"/>
          <w:szCs w:val="32"/>
          <w:lang w:eastAsia="zh-CN"/>
        </w:rPr>
      </w:pPr>
    </w:p>
    <w:p w:rsidR="006158F8" w:rsidRPr="006158F8" w:rsidRDefault="006158F8" w:rsidP="006158F8">
      <w:pPr>
        <w:spacing w:after="0" w:line="240" w:lineRule="auto"/>
        <w:jc w:val="right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6158F8" w:rsidRPr="006158F8" w:rsidRDefault="006158F8" w:rsidP="006158F8">
      <w:pPr>
        <w:spacing w:after="0" w:line="240" w:lineRule="auto"/>
        <w:jc w:val="right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6158F8" w:rsidRPr="006158F8" w:rsidRDefault="006158F8" w:rsidP="006158F8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7D1A98" w:rsidRDefault="007D1A98" w:rsidP="006158F8">
      <w:pPr>
        <w:jc w:val="center"/>
      </w:pPr>
    </w:p>
    <w:sectPr w:rsidR="007D1A98" w:rsidSect="006158F8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223"/>
    <w:multiLevelType w:val="multilevel"/>
    <w:tmpl w:val="8B2A5F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">
    <w:nsid w:val="27855DD4"/>
    <w:multiLevelType w:val="hybridMultilevel"/>
    <w:tmpl w:val="409AA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7182D"/>
    <w:multiLevelType w:val="hybridMultilevel"/>
    <w:tmpl w:val="EAD0D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C627D"/>
    <w:multiLevelType w:val="hybridMultilevel"/>
    <w:tmpl w:val="C376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F3BF7"/>
    <w:multiLevelType w:val="hybridMultilevel"/>
    <w:tmpl w:val="3844E3A0"/>
    <w:lvl w:ilvl="0" w:tplc="60480B6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2CA7326"/>
    <w:multiLevelType w:val="hybridMultilevel"/>
    <w:tmpl w:val="2F52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92C57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A474196"/>
    <w:multiLevelType w:val="hybridMultilevel"/>
    <w:tmpl w:val="4BA69164"/>
    <w:lvl w:ilvl="0" w:tplc="3676C3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4700D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95E3279"/>
    <w:multiLevelType w:val="hybridMultilevel"/>
    <w:tmpl w:val="B544A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ED4CC8"/>
    <w:multiLevelType w:val="hybridMultilevel"/>
    <w:tmpl w:val="2FD449C2"/>
    <w:lvl w:ilvl="0" w:tplc="A066D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3359D0"/>
    <w:multiLevelType w:val="hybridMultilevel"/>
    <w:tmpl w:val="33549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6D0A88"/>
    <w:multiLevelType w:val="hybridMultilevel"/>
    <w:tmpl w:val="B4C2F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AF4F41"/>
    <w:multiLevelType w:val="multilevel"/>
    <w:tmpl w:val="633EDB5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4">
    <w:nsid w:val="75B1632A"/>
    <w:multiLevelType w:val="singleLevel"/>
    <w:tmpl w:val="06729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</w:abstractNum>
  <w:abstractNum w:abstractNumId="15">
    <w:nsid w:val="775554CC"/>
    <w:multiLevelType w:val="hybridMultilevel"/>
    <w:tmpl w:val="3014C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14"/>
  </w:num>
  <w:num w:numId="9">
    <w:abstractNumId w:val="13"/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F8"/>
    <w:rsid w:val="006158F8"/>
    <w:rsid w:val="007D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58F8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158F8"/>
    <w:pPr>
      <w:keepNext/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6158F8"/>
    <w:pPr>
      <w:keepNext/>
      <w:spacing w:after="0" w:line="240" w:lineRule="auto"/>
      <w:ind w:left="-108" w:firstLine="354"/>
      <w:jc w:val="center"/>
      <w:outlineLvl w:val="2"/>
    </w:pPr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158F8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6158F8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6158F8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numbering" w:customStyle="1" w:styleId="11">
    <w:name w:val="ไม่มีรายการ1"/>
    <w:next w:val="a2"/>
    <w:semiHidden/>
    <w:rsid w:val="006158F8"/>
  </w:style>
  <w:style w:type="table" w:styleId="a3">
    <w:name w:val="Table Grid"/>
    <w:basedOn w:val="a1"/>
    <w:rsid w:val="006158F8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6158F8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customStyle="1" w:styleId="a5">
    <w:name w:val="ชื่อเรื่องรอง อักขระ"/>
    <w:basedOn w:val="a0"/>
    <w:link w:val="a4"/>
    <w:rsid w:val="006158F8"/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a6">
    <w:name w:val="Body Text"/>
    <w:basedOn w:val="a"/>
    <w:link w:val="a7"/>
    <w:rsid w:val="006158F8"/>
    <w:pPr>
      <w:spacing w:after="0" w:line="240" w:lineRule="auto"/>
      <w:jc w:val="both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7">
    <w:name w:val="เนื้อความ อักขระ"/>
    <w:basedOn w:val="a0"/>
    <w:link w:val="a6"/>
    <w:rsid w:val="006158F8"/>
    <w:rPr>
      <w:rFonts w:ascii="AngsanaUPC" w:eastAsia="Cordia New" w:hAnsi="AngsanaUPC" w:cs="AngsanaUPC"/>
      <w:sz w:val="32"/>
      <w:szCs w:val="32"/>
      <w:lang w:eastAsia="zh-CN"/>
    </w:rPr>
  </w:style>
  <w:style w:type="paragraph" w:styleId="a8">
    <w:name w:val="Title"/>
    <w:basedOn w:val="a"/>
    <w:link w:val="a9"/>
    <w:qFormat/>
    <w:rsid w:val="006158F8"/>
    <w:pPr>
      <w:spacing w:after="0" w:line="240" w:lineRule="auto"/>
      <w:jc w:val="center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9">
    <w:name w:val="ชื่อเรื่อง อักขระ"/>
    <w:basedOn w:val="a0"/>
    <w:link w:val="a8"/>
    <w:rsid w:val="006158F8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a">
    <w:name w:val="footer"/>
    <w:basedOn w:val="a"/>
    <w:link w:val="ab"/>
    <w:rsid w:val="006158F8"/>
    <w:pPr>
      <w:tabs>
        <w:tab w:val="center" w:pos="4320"/>
        <w:tab w:val="right" w:pos="8640"/>
      </w:tabs>
      <w:spacing w:after="0" w:line="240" w:lineRule="auto"/>
    </w:pPr>
    <w:rPr>
      <w:rFonts w:ascii="Angsana New" w:eastAsia="Cordia New" w:hAnsi="Angsana New" w:cs="Angsana New"/>
      <w:sz w:val="32"/>
      <w:szCs w:val="37"/>
      <w:lang w:eastAsia="zh-CN"/>
    </w:rPr>
  </w:style>
  <w:style w:type="character" w:customStyle="1" w:styleId="ab">
    <w:name w:val="ท้ายกระดาษ อักขระ"/>
    <w:basedOn w:val="a0"/>
    <w:link w:val="aa"/>
    <w:rsid w:val="006158F8"/>
    <w:rPr>
      <w:rFonts w:ascii="Angsana New" w:eastAsia="Cordia New" w:hAnsi="Angsana New" w:cs="Angsana New"/>
      <w:sz w:val="32"/>
      <w:szCs w:val="37"/>
      <w:lang w:eastAsia="zh-CN"/>
    </w:rPr>
  </w:style>
  <w:style w:type="character" w:styleId="ac">
    <w:name w:val="page number"/>
    <w:basedOn w:val="a0"/>
    <w:rsid w:val="006158F8"/>
  </w:style>
  <w:style w:type="character" w:styleId="ad">
    <w:name w:val="Hyperlink"/>
    <w:basedOn w:val="a0"/>
    <w:rsid w:val="006158F8"/>
    <w:rPr>
      <w:color w:val="0000FF"/>
      <w:u w:val="single"/>
    </w:rPr>
  </w:style>
  <w:style w:type="paragraph" w:styleId="ae">
    <w:name w:val="header"/>
    <w:basedOn w:val="a"/>
    <w:link w:val="af"/>
    <w:rsid w:val="006158F8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">
    <w:name w:val="หัวกระดาษ อักขระ"/>
    <w:basedOn w:val="a0"/>
    <w:link w:val="ae"/>
    <w:rsid w:val="006158F8"/>
    <w:rPr>
      <w:rFonts w:ascii="Times New Roman" w:eastAsia="SimSun" w:hAnsi="Times New Roman" w:cs="Angsana New"/>
      <w:sz w:val="24"/>
      <w:lang w:eastAsia="zh-CN"/>
    </w:rPr>
  </w:style>
  <w:style w:type="paragraph" w:styleId="af0">
    <w:name w:val="List Paragraph"/>
    <w:basedOn w:val="a"/>
    <w:uiPriority w:val="34"/>
    <w:qFormat/>
    <w:rsid w:val="006158F8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158F8"/>
    <w:pPr>
      <w:keepNext/>
      <w:spacing w:after="0" w:line="240" w:lineRule="auto"/>
      <w:outlineLvl w:val="0"/>
    </w:pPr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158F8"/>
    <w:pPr>
      <w:keepNext/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6158F8"/>
    <w:pPr>
      <w:keepNext/>
      <w:spacing w:after="0" w:line="240" w:lineRule="auto"/>
      <w:ind w:left="-108" w:firstLine="354"/>
      <w:jc w:val="center"/>
      <w:outlineLvl w:val="2"/>
    </w:pPr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158F8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6158F8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6158F8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numbering" w:customStyle="1" w:styleId="11">
    <w:name w:val="ไม่มีรายการ1"/>
    <w:next w:val="a2"/>
    <w:semiHidden/>
    <w:rsid w:val="006158F8"/>
  </w:style>
  <w:style w:type="table" w:styleId="a3">
    <w:name w:val="Table Grid"/>
    <w:basedOn w:val="a1"/>
    <w:rsid w:val="006158F8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link w:val="a5"/>
    <w:qFormat/>
    <w:rsid w:val="006158F8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40"/>
      <w:szCs w:val="40"/>
      <w:lang w:eastAsia="zh-CN"/>
    </w:rPr>
  </w:style>
  <w:style w:type="character" w:customStyle="1" w:styleId="a5">
    <w:name w:val="ชื่อเรื่องรอง อักขระ"/>
    <w:basedOn w:val="a0"/>
    <w:link w:val="a4"/>
    <w:rsid w:val="006158F8"/>
    <w:rPr>
      <w:rFonts w:ascii="AngsanaUPC" w:eastAsia="Cordia New" w:hAnsi="AngsanaUPC" w:cs="AngsanaUPC"/>
      <w:b/>
      <w:bCs/>
      <w:sz w:val="40"/>
      <w:szCs w:val="40"/>
      <w:lang w:eastAsia="zh-CN"/>
    </w:rPr>
  </w:style>
  <w:style w:type="paragraph" w:styleId="a6">
    <w:name w:val="Body Text"/>
    <w:basedOn w:val="a"/>
    <w:link w:val="a7"/>
    <w:rsid w:val="006158F8"/>
    <w:pPr>
      <w:spacing w:after="0" w:line="240" w:lineRule="auto"/>
      <w:jc w:val="both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7">
    <w:name w:val="เนื้อความ อักขระ"/>
    <w:basedOn w:val="a0"/>
    <w:link w:val="a6"/>
    <w:rsid w:val="006158F8"/>
    <w:rPr>
      <w:rFonts w:ascii="AngsanaUPC" w:eastAsia="Cordia New" w:hAnsi="AngsanaUPC" w:cs="AngsanaUPC"/>
      <w:sz w:val="32"/>
      <w:szCs w:val="32"/>
      <w:lang w:eastAsia="zh-CN"/>
    </w:rPr>
  </w:style>
  <w:style w:type="paragraph" w:styleId="a8">
    <w:name w:val="Title"/>
    <w:basedOn w:val="a"/>
    <w:link w:val="a9"/>
    <w:qFormat/>
    <w:rsid w:val="006158F8"/>
    <w:pPr>
      <w:spacing w:after="0" w:line="240" w:lineRule="auto"/>
      <w:jc w:val="center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9">
    <w:name w:val="ชื่อเรื่อง อักขระ"/>
    <w:basedOn w:val="a0"/>
    <w:link w:val="a8"/>
    <w:rsid w:val="006158F8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a">
    <w:name w:val="footer"/>
    <w:basedOn w:val="a"/>
    <w:link w:val="ab"/>
    <w:rsid w:val="006158F8"/>
    <w:pPr>
      <w:tabs>
        <w:tab w:val="center" w:pos="4320"/>
        <w:tab w:val="right" w:pos="8640"/>
      </w:tabs>
      <w:spacing w:after="0" w:line="240" w:lineRule="auto"/>
    </w:pPr>
    <w:rPr>
      <w:rFonts w:ascii="Angsana New" w:eastAsia="Cordia New" w:hAnsi="Angsana New" w:cs="Angsana New"/>
      <w:sz w:val="32"/>
      <w:szCs w:val="37"/>
      <w:lang w:eastAsia="zh-CN"/>
    </w:rPr>
  </w:style>
  <w:style w:type="character" w:customStyle="1" w:styleId="ab">
    <w:name w:val="ท้ายกระดาษ อักขระ"/>
    <w:basedOn w:val="a0"/>
    <w:link w:val="aa"/>
    <w:rsid w:val="006158F8"/>
    <w:rPr>
      <w:rFonts w:ascii="Angsana New" w:eastAsia="Cordia New" w:hAnsi="Angsana New" w:cs="Angsana New"/>
      <w:sz w:val="32"/>
      <w:szCs w:val="37"/>
      <w:lang w:eastAsia="zh-CN"/>
    </w:rPr>
  </w:style>
  <w:style w:type="character" w:styleId="ac">
    <w:name w:val="page number"/>
    <w:basedOn w:val="a0"/>
    <w:rsid w:val="006158F8"/>
  </w:style>
  <w:style w:type="character" w:styleId="ad">
    <w:name w:val="Hyperlink"/>
    <w:basedOn w:val="a0"/>
    <w:rsid w:val="006158F8"/>
    <w:rPr>
      <w:color w:val="0000FF"/>
      <w:u w:val="single"/>
    </w:rPr>
  </w:style>
  <w:style w:type="paragraph" w:styleId="ae">
    <w:name w:val="header"/>
    <w:basedOn w:val="a"/>
    <w:link w:val="af"/>
    <w:rsid w:val="006158F8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af">
    <w:name w:val="หัวกระดาษ อักขระ"/>
    <w:basedOn w:val="a0"/>
    <w:link w:val="ae"/>
    <w:rsid w:val="006158F8"/>
    <w:rPr>
      <w:rFonts w:ascii="Times New Roman" w:eastAsia="SimSun" w:hAnsi="Times New Roman" w:cs="Angsana New"/>
      <w:sz w:val="24"/>
      <w:lang w:eastAsia="zh-CN"/>
    </w:rPr>
  </w:style>
  <w:style w:type="paragraph" w:styleId="af0">
    <w:name w:val="List Paragraph"/>
    <w:basedOn w:val="a"/>
    <w:uiPriority w:val="34"/>
    <w:qFormat/>
    <w:rsid w:val="006158F8"/>
    <w:pPr>
      <w:spacing w:after="0" w:line="240" w:lineRule="auto"/>
      <w:ind w:left="720"/>
      <w:contextualSpacing/>
    </w:pPr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2018-11-23T08:01:00Z</dcterms:created>
  <dcterms:modified xsi:type="dcterms:W3CDTF">2018-11-23T08:03:00Z</dcterms:modified>
</cp:coreProperties>
</file>